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5E" w:rsidRPr="007C72C3" w:rsidRDefault="00AE5D5E" w:rsidP="00AE5D5E">
      <w:pPr>
        <w:pStyle w:val="ConsPlusNormal"/>
        <w:jc w:val="right"/>
        <w:rPr>
          <w:sz w:val="22"/>
          <w:szCs w:val="22"/>
        </w:rPr>
      </w:pPr>
      <w:r w:rsidRPr="007C72C3">
        <w:rPr>
          <w:sz w:val="22"/>
          <w:szCs w:val="22"/>
        </w:rPr>
        <w:t xml:space="preserve">Приложение </w:t>
      </w:r>
    </w:p>
    <w:p w:rsidR="00AE5D5E" w:rsidRPr="007C72C3" w:rsidRDefault="00AE5D5E" w:rsidP="001D378E">
      <w:pPr>
        <w:pStyle w:val="a6"/>
        <w:spacing w:after="0" w:line="240" w:lineRule="auto"/>
        <w:ind w:firstLine="0"/>
        <w:jc w:val="right"/>
        <w:rPr>
          <w:sz w:val="22"/>
          <w:szCs w:val="22"/>
        </w:rPr>
      </w:pPr>
      <w:r w:rsidRPr="007C72C3">
        <w:rPr>
          <w:sz w:val="22"/>
          <w:szCs w:val="22"/>
        </w:rPr>
        <w:t xml:space="preserve">                   к  </w:t>
      </w:r>
      <w:r w:rsidR="001D378E" w:rsidRPr="007C72C3">
        <w:rPr>
          <w:sz w:val="22"/>
          <w:szCs w:val="22"/>
        </w:rPr>
        <w:t>Распоряжению администрации</w:t>
      </w:r>
    </w:p>
    <w:p w:rsidR="001D378E" w:rsidRPr="007C72C3" w:rsidRDefault="00503176" w:rsidP="001D378E">
      <w:pPr>
        <w:pStyle w:val="a6"/>
        <w:spacing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Зимницкого</w:t>
      </w:r>
      <w:r w:rsidR="001D378E" w:rsidRPr="007C72C3">
        <w:rPr>
          <w:sz w:val="22"/>
          <w:szCs w:val="22"/>
        </w:rPr>
        <w:t xml:space="preserve"> сельского поселения</w:t>
      </w:r>
    </w:p>
    <w:p w:rsidR="0032305B" w:rsidRDefault="0032305B" w:rsidP="0032305B">
      <w:pPr>
        <w:pStyle w:val="a6"/>
        <w:spacing w:after="0" w:line="240" w:lineRule="auto"/>
        <w:ind w:firstLine="0"/>
        <w:jc w:val="right"/>
        <w:rPr>
          <w:bCs/>
          <w:sz w:val="22"/>
          <w:szCs w:val="22"/>
        </w:rPr>
      </w:pPr>
      <w:r w:rsidRPr="00F453AE">
        <w:rPr>
          <w:sz w:val="22"/>
          <w:szCs w:val="22"/>
        </w:rPr>
        <w:t xml:space="preserve">от </w:t>
      </w:r>
      <w:r w:rsidR="00F453AE" w:rsidRPr="00F453AE">
        <w:rPr>
          <w:sz w:val="22"/>
          <w:szCs w:val="22"/>
        </w:rPr>
        <w:t>16</w:t>
      </w:r>
      <w:r w:rsidR="006243CD" w:rsidRPr="00F453AE">
        <w:rPr>
          <w:sz w:val="22"/>
          <w:szCs w:val="22"/>
        </w:rPr>
        <w:t>.0</w:t>
      </w:r>
      <w:r w:rsidR="00F453AE" w:rsidRPr="00F453AE">
        <w:rPr>
          <w:sz w:val="22"/>
          <w:szCs w:val="22"/>
        </w:rPr>
        <w:t>8</w:t>
      </w:r>
      <w:r w:rsidR="006243CD" w:rsidRPr="00F453AE">
        <w:rPr>
          <w:sz w:val="22"/>
          <w:szCs w:val="22"/>
        </w:rPr>
        <w:t>.202</w:t>
      </w:r>
      <w:r w:rsidR="00F453AE" w:rsidRPr="00F453AE">
        <w:rPr>
          <w:sz w:val="22"/>
          <w:szCs w:val="22"/>
        </w:rPr>
        <w:t>4</w:t>
      </w:r>
      <w:r w:rsidR="006243CD" w:rsidRPr="00F453AE">
        <w:rPr>
          <w:sz w:val="22"/>
          <w:szCs w:val="22"/>
        </w:rPr>
        <w:t xml:space="preserve">г. </w:t>
      </w:r>
      <w:r w:rsidRPr="00F453AE">
        <w:rPr>
          <w:sz w:val="22"/>
          <w:szCs w:val="22"/>
        </w:rPr>
        <w:t xml:space="preserve"> № </w:t>
      </w:r>
      <w:r w:rsidR="00F453AE" w:rsidRPr="00F453AE">
        <w:rPr>
          <w:sz w:val="22"/>
          <w:szCs w:val="22"/>
        </w:rPr>
        <w:t>17</w:t>
      </w:r>
      <w:bookmarkStart w:id="0" w:name="_GoBack"/>
      <w:bookmarkEnd w:id="0"/>
    </w:p>
    <w:p w:rsidR="00AE5D5E" w:rsidRPr="007C72C3" w:rsidRDefault="00AE5D5E" w:rsidP="00AE5D5E">
      <w:pPr>
        <w:pStyle w:val="ConsPlusNormal"/>
        <w:jc w:val="right"/>
        <w:rPr>
          <w:b/>
          <w:sz w:val="18"/>
          <w:szCs w:val="18"/>
        </w:rPr>
      </w:pP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 xml:space="preserve">Реестр муниципального имущества </w:t>
      </w:r>
      <w:proofErr w:type="spellStart"/>
      <w:r w:rsidR="00671E9A">
        <w:rPr>
          <w:b/>
          <w:sz w:val="18"/>
          <w:szCs w:val="18"/>
        </w:rPr>
        <w:t>Зимницкого</w:t>
      </w:r>
      <w:proofErr w:type="spellEnd"/>
      <w:r w:rsidRPr="007C72C3">
        <w:rPr>
          <w:b/>
          <w:sz w:val="18"/>
          <w:szCs w:val="18"/>
        </w:rPr>
        <w:t xml:space="preserve"> сельского поселения</w:t>
      </w: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 xml:space="preserve">по состоянию на </w:t>
      </w:r>
      <w:r w:rsidR="00E63497">
        <w:rPr>
          <w:b/>
          <w:sz w:val="18"/>
          <w:szCs w:val="18"/>
        </w:rPr>
        <w:t>1</w:t>
      </w:r>
      <w:r w:rsidR="00F453AE">
        <w:rPr>
          <w:b/>
          <w:sz w:val="18"/>
          <w:szCs w:val="18"/>
        </w:rPr>
        <w:t>6</w:t>
      </w:r>
      <w:r w:rsidR="00E6114F" w:rsidRPr="007C72C3">
        <w:rPr>
          <w:b/>
          <w:sz w:val="18"/>
          <w:szCs w:val="18"/>
        </w:rPr>
        <w:t>.0</w:t>
      </w:r>
      <w:r w:rsidR="00E63497">
        <w:rPr>
          <w:b/>
          <w:sz w:val="18"/>
          <w:szCs w:val="18"/>
        </w:rPr>
        <w:t>8</w:t>
      </w:r>
      <w:r w:rsidR="00E6114F" w:rsidRPr="007C72C3">
        <w:rPr>
          <w:b/>
          <w:sz w:val="18"/>
          <w:szCs w:val="18"/>
        </w:rPr>
        <w:t>.</w:t>
      </w:r>
      <w:r w:rsidRPr="007C72C3">
        <w:rPr>
          <w:b/>
          <w:sz w:val="18"/>
          <w:szCs w:val="18"/>
        </w:rPr>
        <w:t xml:space="preserve"> 20</w:t>
      </w:r>
      <w:r w:rsidR="00DF52AE">
        <w:rPr>
          <w:b/>
          <w:sz w:val="18"/>
          <w:szCs w:val="18"/>
        </w:rPr>
        <w:t>2</w:t>
      </w:r>
      <w:r w:rsidR="00E63497">
        <w:rPr>
          <w:b/>
          <w:sz w:val="18"/>
          <w:szCs w:val="18"/>
        </w:rPr>
        <w:t>4</w:t>
      </w:r>
      <w:r w:rsidRPr="007C72C3">
        <w:rPr>
          <w:b/>
          <w:sz w:val="18"/>
          <w:szCs w:val="18"/>
        </w:rPr>
        <w:t xml:space="preserve"> г.</w:t>
      </w: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</w:p>
    <w:p w:rsidR="00387BDF" w:rsidRPr="007C72C3" w:rsidRDefault="00387BDF" w:rsidP="00387BDF">
      <w:pPr>
        <w:pStyle w:val="ConsPlusNormal"/>
        <w:jc w:val="center"/>
        <w:outlineLvl w:val="2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>Раздел 1 "Недвижимое имущество"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127"/>
        <w:gridCol w:w="1411"/>
        <w:gridCol w:w="34"/>
        <w:gridCol w:w="1094"/>
        <w:gridCol w:w="14"/>
        <w:gridCol w:w="841"/>
        <w:gridCol w:w="855"/>
        <w:gridCol w:w="138"/>
        <w:gridCol w:w="987"/>
        <w:gridCol w:w="9"/>
        <w:gridCol w:w="1131"/>
        <w:gridCol w:w="9"/>
        <w:gridCol w:w="966"/>
        <w:gridCol w:w="27"/>
        <w:gridCol w:w="27"/>
        <w:gridCol w:w="945"/>
        <w:gridCol w:w="6"/>
        <w:gridCol w:w="13"/>
        <w:gridCol w:w="1247"/>
        <w:gridCol w:w="7"/>
        <w:gridCol w:w="590"/>
        <w:gridCol w:w="140"/>
        <w:gridCol w:w="28"/>
        <w:gridCol w:w="1110"/>
        <w:gridCol w:w="24"/>
        <w:gridCol w:w="18"/>
        <w:gridCol w:w="978"/>
        <w:gridCol w:w="27"/>
        <w:gridCol w:w="1090"/>
      </w:tblGrid>
      <w:tr w:rsidR="007C72C3" w:rsidRPr="007C72C3" w:rsidTr="00505710">
        <w:trPr>
          <w:cantSplit/>
          <w:trHeight w:val="2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142C10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="007C72C3"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C72C3" w:rsidRPr="007C72C3" w:rsidTr="00505710">
        <w:trPr>
          <w:cantSplit/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78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78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78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1.  Здания, сооружения, объекты незавершенного строительства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(1965г.)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         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Алферово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67:17:2200201:222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жилое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423789,00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423789,00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531095,65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29.05.2024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1163D4" w:rsidRDefault="009A4CC5" w:rsidP="009A4C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ЕГРН от 16</w:t>
            </w:r>
            <w:r>
              <w:rPr>
                <w:rFonts w:ascii="Times New Roman" w:hAnsi="Times New Roman" w:cs="Times New Roman"/>
                <w:sz w:val="20"/>
              </w:rPr>
              <w:t>.08.2024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(1985г.)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67:17:2110101:500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57,7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жилое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164899,00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164899,00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368649,86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1163D4" w:rsidRDefault="009A4CC5" w:rsidP="009A4C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ЕГРН от 16</w:t>
            </w:r>
            <w:r>
              <w:rPr>
                <w:rFonts w:ascii="Times New Roman" w:hAnsi="Times New Roman" w:cs="Times New Roman"/>
                <w:sz w:val="20"/>
              </w:rPr>
              <w:t>.08.2024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Артезианская скважина с ВНБ (1991г.)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200 м. восточнее д.7 по ул. Молодежной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67:17:2190101:648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 1,5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Емкость объемом         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562729,00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</w:t>
            </w:r>
            <w:r w:rsidR="00C0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области, Акт приема-передачи, выписка из ЕГРН от 13.04.2023 г.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Артезианская скважина с ВНБ (1972г.)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Центральная, в 200 м. западнее д. 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67:17:2110101:492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 1,5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глубина 132 м., объемом         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178005,00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178005,00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C01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</w:t>
            </w:r>
            <w:r w:rsidR="00C0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области, Акт приема-передачи, выписка из ЕГРН от 31</w:t>
            </w:r>
            <w:r w:rsidR="00C0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="00C0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0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.2023 г.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Плешково, д.10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(1991)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Заленино, д.6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21375,00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(2005)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Куракино, д. 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9м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47880,00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(1980)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Бессоново, д.10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 № 1, (1979)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Бессоново, д.13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9м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(1990)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Кононово, ул. Молодежная, д.12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10м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26721,00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(2003)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Кононово, ул. Школьная, д.4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Полевая, д.3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10м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Привокзальная, д.15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9м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13381,00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Садовая, д. 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9м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13379,00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(1977)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Садовая, д. 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(1991)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Садовая, д. 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8м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21375,00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(1976)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Алферово, ул. Садовая, д. 34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1*1, глубина 10м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(2008)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61627,00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A1619A" w:rsidRDefault="009A4CC5" w:rsidP="009A4CC5">
            <w:pPr>
              <w:rPr>
                <w:rFonts w:ascii="Times New Roman" w:hAnsi="Times New Roman" w:cs="Times New Roman"/>
              </w:rPr>
            </w:pPr>
            <w:r w:rsidRPr="00A1619A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(2009)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77572,00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792F1D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(2010)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792F1D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Енино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59993,00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1163D4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(2013)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Новое Истомино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59824,00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1163D4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(2014)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Малое Алферово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78134,00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1163D4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Колодец шахтный, (2015)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Зимницы, ул. Приозерная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75735,00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1163D4">
              <w:rPr>
                <w:rFonts w:ascii="Times New Roman" w:hAnsi="Times New Roman" w:cs="Times New Roman"/>
                <w:sz w:val="20"/>
              </w:rPr>
              <w:t>Акт ввода в эксплуатацию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на озере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Бессоново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C31F8E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 64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высота 3 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AB5441" w:rsidRDefault="00C01B39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 гидротехнические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235059,16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07.08.2024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1163D4" w:rsidRDefault="009A4CC5" w:rsidP="009A4C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ЕГРН от 07.08.2024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3. Жилой фонд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A4CC5" w:rsidRPr="007C72C3" w:rsidTr="00505710">
        <w:trPr>
          <w:cantSplit/>
          <w:trHeight w:val="4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FF3724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Учителя, (1958г.)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Кононово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1088177,00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1088177,0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632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632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E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FF3724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Двухквартирный жилой дом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(1988г.)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Кононово, ул. Молодежная,д.1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106,0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29662D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380656,00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380656,00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632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632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E04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Смоленской области, Акт приема-передачи 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 (восьми квартирный)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Старое Истомино, д.11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  1870101:68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283,6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315851,00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632FCA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1665537,42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15.02.2021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15.02.2021г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CF4EA9" w:rsidP="00CF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 w:rsidR="009A4C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A4CC5">
              <w:rPr>
                <w:rFonts w:ascii="Times New Roman" w:hAnsi="Times New Roman" w:cs="Times New Roman"/>
                <w:sz w:val="18"/>
                <w:szCs w:val="18"/>
              </w:rPr>
              <w:t>Братское воинское захоронение №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 ,д.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Бессоново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67:17:2300101:211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культурного наследия регионального значения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15.08.2023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15.0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CF4EA9" w:rsidP="00CF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 w:rsidR="009A4C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A4CC5">
              <w:rPr>
                <w:rFonts w:ascii="Times New Roman" w:hAnsi="Times New Roman" w:cs="Times New Roman"/>
                <w:sz w:val="18"/>
                <w:szCs w:val="18"/>
              </w:rPr>
              <w:t xml:space="preserve">Братское воинское захоронение № </w:t>
            </w:r>
            <w:r w:rsidR="009A4C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Алферово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Привокзальная, 1А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67:17:2200101:217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культурного наследия регионального значения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22.08.2023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.08.2023г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4. Объекты инженерной инфраструктуры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(1985г.)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Речная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67:17:2190101:649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510856,00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CF4EA9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 w:rsidR="009A4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09.06.2023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</w:t>
            </w:r>
            <w:r w:rsidR="00CF4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области, Акт приема-передачи, выписка из ЕГРН от 09.06.2023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(1976г)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Старая деревня,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Двухэтажки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ул.Бамовская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67:17:2110101:491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 п.м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AB5441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1224909,00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CF4EA9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 w:rsidR="009A4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CF4EA9">
            <w:r w:rsidRPr="0097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Пост. № 1570 от 30.12.2005г Главы МО «Сафоновский р-н» Смоленско</w:t>
            </w:r>
            <w:r w:rsidR="00CF4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области, Акт приема-передачи, выписка из ЕГРН от 31</w:t>
            </w:r>
            <w:r w:rsidR="00CF4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="00CF4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F4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Зимницы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C31F8E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AB5441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Снабжение газом населенного пункта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1072000,00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D25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D25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1163D4" w:rsidRDefault="009A4CC5" w:rsidP="009A4C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д. Кононово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C31F8E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C31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AB5441" w:rsidRDefault="009A4CC5" w:rsidP="009A4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Снабжение газом населенного пункта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5987346,37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r w:rsidRPr="00D25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</w:t>
            </w:r>
            <w:proofErr w:type="spellStart"/>
            <w:r w:rsidRPr="00D25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отсутст-вуют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1163D4" w:rsidRDefault="009A4CC5" w:rsidP="009A4C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Зимницкого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A4CC5" w:rsidRPr="007C72C3" w:rsidTr="00AC544E">
        <w:trPr>
          <w:cantSplit/>
          <w:trHeight w:val="379"/>
        </w:trPr>
        <w:tc>
          <w:tcPr>
            <w:tcW w:w="155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pStyle w:val="ConsPlusNormal"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 5. Земельные участки</w:t>
            </w:r>
          </w:p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Расположен в границах Смоленская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ТОО АП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Алферовское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C31F8E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67:17:0000000:224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10195856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D25628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27732728,32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 р-н, КП им. «Куйбышева»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67:17:0000000:220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8002867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21767798,24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02.05.2024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Выписка из ЕГРН от </w:t>
            </w:r>
            <w:r w:rsid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16.08.2024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4316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в 800 метрах северо-западнее д. Старое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Истомино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</w:t>
            </w:r>
            <w:r w:rsidRP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0130101:343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87864+/-104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238990,08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02.05.2024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E04ACF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16.08.2024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D0D95">
              <w:rPr>
                <w:rFonts w:ascii="Times New Roman" w:hAnsi="Times New Roman" w:cs="Times New Roman"/>
                <w:sz w:val="18"/>
                <w:szCs w:val="18"/>
              </w:rPr>
              <w:t xml:space="preserve"> (воинское захоронение № 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Бессоново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участок 13А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67:17:2300101:209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160+/-4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64887,25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.11.2023г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(воинское захоронение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Алферово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Привокзальная, участок 1А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67:17:2200101:210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205+/-5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96670,69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E04ACF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16.11.2023г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D0D95">
              <w:rPr>
                <w:rFonts w:ascii="Times New Roman" w:hAnsi="Times New Roman" w:cs="Times New Roman"/>
                <w:sz w:val="18"/>
                <w:szCs w:val="18"/>
              </w:rPr>
              <w:t xml:space="preserve">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Бессоново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участок 1А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67:17:2300101:214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5727+/-26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47588,18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13.08.2024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южнее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Заленино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земельный участок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67:17:0000000:1336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7003+/-29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северо-западнее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земельный участок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67:17:0000000:1338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1240+/-12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северо-западнее д. Третьяково, земельный участок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0870101:146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1143+/-12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северо-западнее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Уварово, земельный участок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0150301:377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2797+/-19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северо-западнее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земельный участок 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0880101:143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4512+/-24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87BDF" w:rsidRPr="007C72C3" w:rsidRDefault="00387BDF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29662D" w:rsidRDefault="0029662D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387BDF" w:rsidRDefault="00387BDF" w:rsidP="00387BDF">
      <w:pPr>
        <w:pStyle w:val="ConsPlusNormal"/>
        <w:jc w:val="center"/>
        <w:outlineLvl w:val="2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>Раздел 2 "Движимое имущество"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1450"/>
        <w:gridCol w:w="1238"/>
        <w:gridCol w:w="1273"/>
        <w:gridCol w:w="1272"/>
        <w:gridCol w:w="1149"/>
        <w:gridCol w:w="1449"/>
        <w:gridCol w:w="1134"/>
        <w:gridCol w:w="1525"/>
        <w:gridCol w:w="992"/>
        <w:gridCol w:w="996"/>
        <w:gridCol w:w="1701"/>
      </w:tblGrid>
      <w:tr w:rsidR="00387BDF" w:rsidRPr="007C72C3" w:rsidTr="005E789B">
        <w:trPr>
          <w:cantSplit/>
          <w:trHeight w:val="377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№ п/п Реестровый номер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Номинальная стоимость акций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  <w:r w:rsidR="004836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доли общей долевой собственности на объекты</w:t>
            </w:r>
          </w:p>
        </w:tc>
      </w:tr>
      <w:tr w:rsidR="00387BDF" w:rsidRPr="007C72C3" w:rsidTr="00387BDF">
        <w:trPr>
          <w:cantSplit/>
          <w:trHeight w:val="30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B7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1. Транспорт</w:t>
            </w:r>
          </w:p>
        </w:tc>
      </w:tr>
      <w:tr w:rsidR="00813022" w:rsidRPr="007C72C3" w:rsidTr="005E789B">
        <w:trPr>
          <w:cantSplit/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B371F4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7C6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Автомобиль </w:t>
            </w:r>
            <w:r w:rsidR="007C6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ВАЗ-21214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Default="007C69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218664</w:t>
            </w:r>
            <w:r w:rsidR="00DE0E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 руб.</w:t>
            </w:r>
          </w:p>
          <w:p w:rsidR="007C6922" w:rsidRPr="007C72C3" w:rsidRDefault="007C69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(218664</w:t>
            </w:r>
            <w:r w:rsidR="00DE0E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,00руб.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7C69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Default="00D6424E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ПТС серия 63 МЕ        № 881294</w:t>
            </w:r>
          </w:p>
          <w:p w:rsidR="00D6424E" w:rsidRPr="007C72C3" w:rsidRDefault="00D6424E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23.10.2006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4573A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Зимницкого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6318" w:rsidRPr="007C72C3" w:rsidTr="005E789B">
        <w:trPr>
          <w:cantSplit/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ВАЗ-219140</w:t>
            </w:r>
          </w:p>
          <w:p w:rsidR="00206318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</w:p>
          <w:p w:rsidR="00206318" w:rsidRPr="00206318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206318" w:rsidRPr="007C72C3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,00руб.)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6" w:rsidRDefault="00730B96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 № Л000000795 от 03.11.2021г, товарная накладная</w:t>
            </w:r>
          </w:p>
          <w:p w:rsidR="00206318" w:rsidRPr="00206318" w:rsidRDefault="00730B96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АБ00002017 от 15.11.2021, Акт приемки-передачи от 15.11.2021 </w:t>
            </w:r>
            <w:r w:rsidR="0020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Зимницкого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18" w:rsidRPr="007C72C3" w:rsidRDefault="0020631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3022" w:rsidRPr="007C72C3" w:rsidTr="00387BDF">
        <w:trPr>
          <w:cantSplit/>
          <w:trHeight w:val="30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2" w:rsidRPr="007C72C3" w:rsidRDefault="00813022" w:rsidP="00B7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2. Оборудование</w:t>
            </w:r>
          </w:p>
        </w:tc>
      </w:tr>
      <w:tr w:rsidR="00F13EF8" w:rsidRPr="007C72C3" w:rsidTr="005E789B">
        <w:trPr>
          <w:cantSplit/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EF8" w:rsidRPr="007C72C3" w:rsidTr="00387BDF">
        <w:trPr>
          <w:cantSplit/>
          <w:trHeight w:val="30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B7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Подраздел  3. </w:t>
            </w:r>
            <w:r w:rsidR="007C72C3" w:rsidRPr="007C72C3">
              <w:rPr>
                <w:rFonts w:ascii="Times New Roman" w:hAnsi="Times New Roman" w:cs="Times New Roman"/>
                <w:b/>
              </w:rPr>
              <w:t>Акции, доли(вклады) в уставных (складочных) капиталах хозяйственных обществ или товариществ</w:t>
            </w:r>
          </w:p>
        </w:tc>
      </w:tr>
      <w:tr w:rsidR="00F13EF8" w:rsidRPr="007C72C3" w:rsidTr="005E789B">
        <w:trPr>
          <w:cantSplit/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F8" w:rsidRPr="007C72C3" w:rsidRDefault="00F13EF8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C72C3" w:rsidRPr="007C72C3" w:rsidTr="00206318">
        <w:trPr>
          <w:cantSplit/>
          <w:trHeight w:val="30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</w:rPr>
              <w:t>Подраздел  4. Доли в праве общей  долевой собственности на объекты недвижимого и (или) движимого имущества</w:t>
            </w:r>
          </w:p>
        </w:tc>
      </w:tr>
      <w:tr w:rsidR="007C72C3" w:rsidRPr="007C72C3" w:rsidTr="005E789B">
        <w:trPr>
          <w:cantSplit/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20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7C72C3" w:rsidRPr="007C72C3" w:rsidRDefault="007C72C3" w:rsidP="007C72C3">
      <w:pPr>
        <w:pStyle w:val="ConsPlusNormal"/>
        <w:jc w:val="both"/>
        <w:rPr>
          <w:sz w:val="18"/>
          <w:szCs w:val="18"/>
        </w:rPr>
      </w:pPr>
    </w:p>
    <w:p w:rsidR="00387BDF" w:rsidRPr="007C72C3" w:rsidRDefault="00387BDF" w:rsidP="00AE5D5E">
      <w:pPr>
        <w:pStyle w:val="ConsPlusNormal"/>
        <w:jc w:val="center"/>
        <w:outlineLvl w:val="2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>Раздел 3 "Сведения о м</w:t>
      </w:r>
      <w:r w:rsidRPr="007C72C3">
        <w:rPr>
          <w:b/>
          <w:noProof/>
          <w:sz w:val="18"/>
          <w:szCs w:val="18"/>
        </w:rPr>
        <w:t xml:space="preserve">униципальных </w:t>
      </w:r>
      <w:r w:rsidRPr="007C72C3">
        <w:rPr>
          <w:b/>
          <w:sz w:val="18"/>
          <w:szCs w:val="18"/>
        </w:rPr>
        <w:t>у</w:t>
      </w:r>
      <w:r w:rsidRPr="007C72C3">
        <w:rPr>
          <w:b/>
          <w:noProof/>
          <w:sz w:val="18"/>
          <w:szCs w:val="18"/>
        </w:rPr>
        <w:t xml:space="preserve">нитарных </w:t>
      </w:r>
      <w:r w:rsidRPr="007C72C3">
        <w:rPr>
          <w:b/>
          <w:noProof/>
          <w:sz w:val="18"/>
          <w:szCs w:val="18"/>
        </w:rPr>
        <w:br/>
        <w:t xml:space="preserve">предприятиях, </w:t>
      </w:r>
      <w:r w:rsidRPr="007C72C3">
        <w:rPr>
          <w:b/>
          <w:sz w:val="18"/>
          <w:szCs w:val="18"/>
        </w:rPr>
        <w:t>м</w:t>
      </w:r>
      <w:r w:rsidRPr="007C72C3">
        <w:rPr>
          <w:b/>
          <w:noProof/>
          <w:sz w:val="18"/>
          <w:szCs w:val="18"/>
        </w:rPr>
        <w:t xml:space="preserve">униципальных </w:t>
      </w:r>
      <w:r w:rsidRPr="007C72C3">
        <w:rPr>
          <w:b/>
          <w:sz w:val="18"/>
          <w:szCs w:val="18"/>
        </w:rPr>
        <w:t>у</w:t>
      </w:r>
      <w:r w:rsidRPr="007C72C3">
        <w:rPr>
          <w:b/>
          <w:noProof/>
          <w:sz w:val="18"/>
          <w:szCs w:val="18"/>
        </w:rPr>
        <w:t xml:space="preserve">чреждениях, </w:t>
      </w:r>
      <w:r w:rsidRPr="007C72C3">
        <w:rPr>
          <w:b/>
          <w:sz w:val="18"/>
          <w:szCs w:val="18"/>
        </w:rPr>
        <w:t>х</w:t>
      </w:r>
      <w:r w:rsidRPr="007C72C3">
        <w:rPr>
          <w:b/>
          <w:noProof/>
          <w:sz w:val="18"/>
          <w:szCs w:val="18"/>
        </w:rPr>
        <w:t xml:space="preserve">озяйственных </w:t>
      </w:r>
      <w:r w:rsidRPr="007C72C3">
        <w:rPr>
          <w:b/>
          <w:sz w:val="18"/>
          <w:szCs w:val="18"/>
        </w:rPr>
        <w:t>о</w:t>
      </w:r>
      <w:r w:rsidRPr="007C72C3">
        <w:rPr>
          <w:b/>
          <w:noProof/>
          <w:sz w:val="18"/>
          <w:szCs w:val="18"/>
        </w:rPr>
        <w:t xml:space="preserve">бществах, </w:t>
      </w:r>
      <w:r w:rsidRPr="007C72C3">
        <w:rPr>
          <w:b/>
          <w:noProof/>
          <w:sz w:val="18"/>
          <w:szCs w:val="18"/>
        </w:rPr>
        <w:br/>
        <w:t>товариществах</w:t>
      </w:r>
      <w:r w:rsidRPr="007C72C3">
        <w:rPr>
          <w:b/>
          <w:sz w:val="18"/>
          <w:szCs w:val="18"/>
        </w:rPr>
        <w:t xml:space="preserve"> "</w:t>
      </w:r>
    </w:p>
    <w:p w:rsidR="00387BDF" w:rsidRPr="007C72C3" w:rsidRDefault="00387BDF" w:rsidP="008128D4">
      <w:pPr>
        <w:pStyle w:val="a4"/>
        <w:jc w:val="center"/>
        <w:rPr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560"/>
        <w:gridCol w:w="1984"/>
        <w:gridCol w:w="1985"/>
        <w:gridCol w:w="1559"/>
        <w:gridCol w:w="1985"/>
        <w:gridCol w:w="1559"/>
        <w:gridCol w:w="1842"/>
      </w:tblGrid>
      <w:tr w:rsidR="00387BDF" w:rsidRPr="007C72C3" w:rsidTr="00387BDF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985"/>
                <w:tab w:val="left" w:pos="-1843"/>
                <w:tab w:val="left" w:pos="-1701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(местонахождение)</w:t>
            </w:r>
          </w:p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66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8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05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autoSpaceDE w:val="0"/>
              <w:autoSpaceDN w:val="0"/>
              <w:adjustRightInd w:val="0"/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41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5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387BDF" w:rsidRPr="007C72C3" w:rsidTr="00387BDF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B7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1.  Муниципальные учреждения</w:t>
            </w:r>
          </w:p>
        </w:tc>
      </w:tr>
      <w:tr w:rsidR="00387BDF" w:rsidRPr="007C72C3" w:rsidTr="00387B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A2" w:rsidRPr="007C72C3" w:rsidRDefault="002218A2" w:rsidP="00AE5D5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BDF" w:rsidRPr="007C72C3" w:rsidTr="00387B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BDF" w:rsidRPr="007C72C3" w:rsidTr="00387BDF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B7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 2. Муниципальные предприятия</w:t>
            </w:r>
          </w:p>
        </w:tc>
      </w:tr>
      <w:tr w:rsidR="00387BDF" w:rsidRPr="007C72C3" w:rsidTr="00387B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BDF" w:rsidRPr="007C72C3" w:rsidTr="00387B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F" w:rsidRPr="007C72C3" w:rsidRDefault="00387BDF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7BDF" w:rsidRPr="007C72C3" w:rsidRDefault="00387BDF" w:rsidP="00387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45A5F" w:rsidRDefault="00B45A5F">
      <w:pPr>
        <w:rPr>
          <w:rFonts w:ascii="Times New Roman" w:hAnsi="Times New Roman" w:cs="Times New Roman"/>
          <w:sz w:val="18"/>
          <w:szCs w:val="18"/>
        </w:rPr>
      </w:pPr>
    </w:p>
    <w:p w:rsidR="00CC34F8" w:rsidRDefault="00CC34F8">
      <w:pPr>
        <w:rPr>
          <w:rFonts w:ascii="Times New Roman" w:hAnsi="Times New Roman" w:cs="Times New Roman"/>
          <w:sz w:val="18"/>
          <w:szCs w:val="18"/>
        </w:rPr>
      </w:pP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муниципального образования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Зимницкого сельского поселения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Сафоновского района Смоленской области                                                                                                                                                  М.В.</w:t>
      </w:r>
      <w:r w:rsidR="00D72A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Бессонова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34F8" w:rsidRPr="007C72C3" w:rsidRDefault="00CC34F8" w:rsidP="005E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Старший менеджер                                                                                                                                                                   </w:t>
      </w:r>
      <w:r w:rsidR="00D72A46">
        <w:rPr>
          <w:rFonts w:ascii="Times New Roman" w:hAnsi="Times New Roman" w:cs="Times New Roman"/>
          <w:sz w:val="18"/>
          <w:szCs w:val="18"/>
        </w:rPr>
        <w:t xml:space="preserve">                       Е. С. </w:t>
      </w:r>
      <w:proofErr w:type="spellStart"/>
      <w:r w:rsidR="00D72A46">
        <w:rPr>
          <w:rFonts w:ascii="Times New Roman" w:hAnsi="Times New Roman" w:cs="Times New Roman"/>
          <w:sz w:val="18"/>
          <w:szCs w:val="18"/>
        </w:rPr>
        <w:t>Данева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CC34F8" w:rsidRPr="007C72C3" w:rsidSect="00FF3724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7BDF"/>
    <w:rsid w:val="00043A88"/>
    <w:rsid w:val="00064488"/>
    <w:rsid w:val="00076C2B"/>
    <w:rsid w:val="000A2318"/>
    <w:rsid w:val="000A719F"/>
    <w:rsid w:val="000C457C"/>
    <w:rsid w:val="000D0D45"/>
    <w:rsid w:val="000D6340"/>
    <w:rsid w:val="00135948"/>
    <w:rsid w:val="001412C8"/>
    <w:rsid w:val="00142C10"/>
    <w:rsid w:val="001A51F9"/>
    <w:rsid w:val="001D378E"/>
    <w:rsid w:val="00204D64"/>
    <w:rsid w:val="00206318"/>
    <w:rsid w:val="00216625"/>
    <w:rsid w:val="002218A2"/>
    <w:rsid w:val="0022396E"/>
    <w:rsid w:val="002239FF"/>
    <w:rsid w:val="002257EB"/>
    <w:rsid w:val="00243B51"/>
    <w:rsid w:val="0029662D"/>
    <w:rsid w:val="00303496"/>
    <w:rsid w:val="003139EB"/>
    <w:rsid w:val="0032305B"/>
    <w:rsid w:val="003412EB"/>
    <w:rsid w:val="00360F21"/>
    <w:rsid w:val="003620BB"/>
    <w:rsid w:val="00387BDF"/>
    <w:rsid w:val="003D56AB"/>
    <w:rsid w:val="003D70FE"/>
    <w:rsid w:val="0040240D"/>
    <w:rsid w:val="0040741F"/>
    <w:rsid w:val="00431CBE"/>
    <w:rsid w:val="004434FB"/>
    <w:rsid w:val="004573A2"/>
    <w:rsid w:val="00460177"/>
    <w:rsid w:val="00461152"/>
    <w:rsid w:val="00462516"/>
    <w:rsid w:val="004641EE"/>
    <w:rsid w:val="00483666"/>
    <w:rsid w:val="004D0D95"/>
    <w:rsid w:val="00501204"/>
    <w:rsid w:val="00503176"/>
    <w:rsid w:val="00505710"/>
    <w:rsid w:val="0050616A"/>
    <w:rsid w:val="00522BAA"/>
    <w:rsid w:val="005874C8"/>
    <w:rsid w:val="005A1F04"/>
    <w:rsid w:val="005A3967"/>
    <w:rsid w:val="005E789B"/>
    <w:rsid w:val="0060462C"/>
    <w:rsid w:val="00606EE2"/>
    <w:rsid w:val="006243CD"/>
    <w:rsid w:val="00671E9A"/>
    <w:rsid w:val="00677550"/>
    <w:rsid w:val="006E329F"/>
    <w:rsid w:val="00730B96"/>
    <w:rsid w:val="007335FC"/>
    <w:rsid w:val="00734316"/>
    <w:rsid w:val="00736C5F"/>
    <w:rsid w:val="00745696"/>
    <w:rsid w:val="00784510"/>
    <w:rsid w:val="007C6922"/>
    <w:rsid w:val="007C72C3"/>
    <w:rsid w:val="007F0822"/>
    <w:rsid w:val="008128D4"/>
    <w:rsid w:val="00813022"/>
    <w:rsid w:val="008176BD"/>
    <w:rsid w:val="008550C7"/>
    <w:rsid w:val="008602B9"/>
    <w:rsid w:val="008A1B40"/>
    <w:rsid w:val="008A49D8"/>
    <w:rsid w:val="008C52AD"/>
    <w:rsid w:val="008C66E0"/>
    <w:rsid w:val="008E3D3F"/>
    <w:rsid w:val="00925F2E"/>
    <w:rsid w:val="00960F7E"/>
    <w:rsid w:val="00965492"/>
    <w:rsid w:val="00994AB0"/>
    <w:rsid w:val="009A4CC5"/>
    <w:rsid w:val="00A1071B"/>
    <w:rsid w:val="00A1619A"/>
    <w:rsid w:val="00AB7F02"/>
    <w:rsid w:val="00AC36D0"/>
    <w:rsid w:val="00AC544E"/>
    <w:rsid w:val="00AE124A"/>
    <w:rsid w:val="00AE5D5E"/>
    <w:rsid w:val="00B010B7"/>
    <w:rsid w:val="00B21DF1"/>
    <w:rsid w:val="00B371F4"/>
    <w:rsid w:val="00B45A5F"/>
    <w:rsid w:val="00B77507"/>
    <w:rsid w:val="00BB5964"/>
    <w:rsid w:val="00BE66A0"/>
    <w:rsid w:val="00C01B39"/>
    <w:rsid w:val="00C05BF2"/>
    <w:rsid w:val="00C15FB7"/>
    <w:rsid w:val="00C31F01"/>
    <w:rsid w:val="00C62438"/>
    <w:rsid w:val="00C647B2"/>
    <w:rsid w:val="00CC34F8"/>
    <w:rsid w:val="00CC4254"/>
    <w:rsid w:val="00CD5815"/>
    <w:rsid w:val="00CE1343"/>
    <w:rsid w:val="00CF4EA9"/>
    <w:rsid w:val="00D23B2D"/>
    <w:rsid w:val="00D2741E"/>
    <w:rsid w:val="00D3646E"/>
    <w:rsid w:val="00D6424E"/>
    <w:rsid w:val="00D72A46"/>
    <w:rsid w:val="00D73861"/>
    <w:rsid w:val="00D7543B"/>
    <w:rsid w:val="00D7556D"/>
    <w:rsid w:val="00D812F9"/>
    <w:rsid w:val="00DB04B7"/>
    <w:rsid w:val="00DD13C5"/>
    <w:rsid w:val="00DD1DDE"/>
    <w:rsid w:val="00DE0E02"/>
    <w:rsid w:val="00DF52AE"/>
    <w:rsid w:val="00E423B6"/>
    <w:rsid w:val="00E6114F"/>
    <w:rsid w:val="00E63497"/>
    <w:rsid w:val="00E76B93"/>
    <w:rsid w:val="00E9015C"/>
    <w:rsid w:val="00E96B83"/>
    <w:rsid w:val="00EE37E9"/>
    <w:rsid w:val="00F13EF8"/>
    <w:rsid w:val="00F2550C"/>
    <w:rsid w:val="00F453AE"/>
    <w:rsid w:val="00F7607C"/>
    <w:rsid w:val="00FB1BC4"/>
    <w:rsid w:val="00FC15AD"/>
    <w:rsid w:val="00FD3B21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D9F"/>
  <w15:docId w15:val="{B2D337FC-A7E1-43AB-B87D-AAF9B03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8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87B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7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ody Text"/>
    <w:basedOn w:val="a"/>
    <w:link w:val="a7"/>
    <w:rsid w:val="00387BDF"/>
    <w:pPr>
      <w:spacing w:after="120" w:line="360" w:lineRule="exact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7BD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875E-B198-4A61-8EF8-07882EC6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16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62</cp:revision>
  <cp:lastPrinted>2023-05-23T08:33:00Z</cp:lastPrinted>
  <dcterms:created xsi:type="dcterms:W3CDTF">2018-07-25T06:55:00Z</dcterms:created>
  <dcterms:modified xsi:type="dcterms:W3CDTF">2024-08-16T13:53:00Z</dcterms:modified>
</cp:coreProperties>
</file>