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E7" w:rsidRPr="0009218C" w:rsidRDefault="00A101E7" w:rsidP="00FE3F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7" w:rsidRPr="00A101E7" w:rsidRDefault="00A101E7" w:rsidP="00FE3F0C">
      <w:pPr>
        <w:pStyle w:val="2"/>
        <w:rPr>
          <w:sz w:val="28"/>
          <w:szCs w:val="28"/>
        </w:rPr>
      </w:pPr>
      <w:r w:rsidRPr="00A101E7">
        <w:rPr>
          <w:sz w:val="28"/>
          <w:szCs w:val="28"/>
        </w:rPr>
        <w:t xml:space="preserve">АДМИНИСТРАЦИЯ </w:t>
      </w:r>
      <w:r w:rsidR="00232930">
        <w:rPr>
          <w:bCs/>
          <w:sz w:val="28"/>
          <w:szCs w:val="28"/>
        </w:rPr>
        <w:t>ЗИМНИЦКОГО</w:t>
      </w:r>
      <w:r w:rsidRPr="00A101E7">
        <w:rPr>
          <w:bCs/>
          <w:sz w:val="28"/>
          <w:szCs w:val="28"/>
        </w:rPr>
        <w:t xml:space="preserve"> СЕЛЬСКОГО ПОСЕЛЕНИЯ</w:t>
      </w:r>
    </w:p>
    <w:p w:rsidR="00A101E7" w:rsidRPr="00A101E7" w:rsidRDefault="00A101E7" w:rsidP="00A101E7">
      <w:pPr>
        <w:pStyle w:val="4"/>
        <w:jc w:val="left"/>
        <w:rPr>
          <w:sz w:val="28"/>
          <w:szCs w:val="28"/>
        </w:rPr>
      </w:pPr>
      <w:r w:rsidRPr="00A101E7">
        <w:rPr>
          <w:sz w:val="28"/>
          <w:szCs w:val="28"/>
        </w:rPr>
        <w:t xml:space="preserve">                 САФОНОВСКОГО  РАЙОНА СМОЛЕНСКОЙ ОБЛАСТИ</w:t>
      </w:r>
    </w:p>
    <w:p w:rsidR="00A101E7" w:rsidRPr="00A101E7" w:rsidRDefault="00A101E7" w:rsidP="00A101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1E7" w:rsidRPr="00A101E7" w:rsidRDefault="00A101E7" w:rsidP="00A10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01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101E7" w:rsidRPr="00A101E7" w:rsidRDefault="00A101E7" w:rsidP="00A10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01E7" w:rsidRPr="00232930" w:rsidRDefault="000937A4" w:rsidP="00A10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93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32930" w:rsidRPr="00232930">
        <w:rPr>
          <w:rFonts w:ascii="Times New Roman" w:hAnsi="Times New Roman" w:cs="Times New Roman"/>
          <w:bCs/>
          <w:sz w:val="28"/>
          <w:szCs w:val="28"/>
        </w:rPr>
        <w:t>21.10.2022 №</w:t>
      </w:r>
      <w:r w:rsidRPr="00232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1E7" w:rsidRPr="00232930">
        <w:rPr>
          <w:rFonts w:ascii="Times New Roman" w:hAnsi="Times New Roman" w:cs="Times New Roman"/>
          <w:bCs/>
          <w:sz w:val="28"/>
          <w:szCs w:val="28"/>
        </w:rPr>
        <w:t>4</w:t>
      </w:r>
      <w:r w:rsidRPr="00232930">
        <w:rPr>
          <w:rFonts w:ascii="Times New Roman" w:hAnsi="Times New Roman" w:cs="Times New Roman"/>
          <w:bCs/>
          <w:sz w:val="28"/>
          <w:szCs w:val="28"/>
        </w:rPr>
        <w:t>8</w:t>
      </w:r>
    </w:p>
    <w:p w:rsidR="00A101E7" w:rsidRPr="005A328A" w:rsidRDefault="00A101E7" w:rsidP="00A10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59"/>
      </w:tblGrid>
      <w:tr w:rsidR="00A101E7" w:rsidTr="00212A56">
        <w:tc>
          <w:tcPr>
            <w:tcW w:w="5920" w:type="dxa"/>
          </w:tcPr>
          <w:p w:rsidR="00A101E7" w:rsidRPr="006962AD" w:rsidRDefault="00A101E7" w:rsidP="00232930">
            <w:pPr>
              <w:keepNext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9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принятия гражданами Российской Федерации, являющимися членами казачьих обществ, действующих на территории </w:t>
            </w:r>
            <w:r w:rsidR="00232930">
              <w:rPr>
                <w:rFonts w:ascii="Times New Roman" w:eastAsia="Calibri" w:hAnsi="Times New Roman" w:cs="Times New Roman"/>
                <w:sz w:val="28"/>
                <w:szCs w:val="28"/>
              </w:rPr>
              <w:t>Зимницкого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0819A7">
              <w:rPr>
                <w:rFonts w:ascii="Times New Roman" w:eastAsia="Calibri" w:hAnsi="Times New Roman" w:cs="Times New Roman"/>
                <w:sz w:val="28"/>
                <w:szCs w:val="28"/>
              </w:rPr>
              <w:t>Сафоновского района Смоленской области, обязат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ельств по несению муниципальной </w:t>
            </w:r>
            <w:r w:rsidRPr="000819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иной службы  </w:t>
            </w:r>
          </w:p>
        </w:tc>
        <w:tc>
          <w:tcPr>
            <w:tcW w:w="4359" w:type="dxa"/>
          </w:tcPr>
          <w:p w:rsidR="00A101E7" w:rsidRDefault="00A101E7" w:rsidP="00212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1E7" w:rsidRPr="000819A7" w:rsidRDefault="00A101E7" w:rsidP="00A10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1E7" w:rsidRPr="000819A7" w:rsidRDefault="00A101E7" w:rsidP="00A10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1E7" w:rsidRDefault="00A101E7" w:rsidP="00A101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05.12.2005 № 154-ФЗ                               «О государственной службе российского казачества», пунктом 3 Указа Президента Российской Федерации 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 постановлениями Правительства Российской Федерации от 08.10.2009 № 806                     «О порядке привлечения членов казачьих обществ к несению государственной или иной</w:t>
      </w:r>
      <w:r w:rsidR="00AD2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от 26.02.2010 № 93 «О видах государственной или иной службы, к которой привлекаются члены хуторских, станичных, городских, районных (юртовых), окружных (отдельских), войсковых казачьих обществ», руководствуясь Уставом </w:t>
      </w:r>
      <w:r w:rsidR="00232930">
        <w:rPr>
          <w:rFonts w:ascii="Times New Roman" w:eastAsia="Calibri" w:hAnsi="Times New Roman" w:cs="Times New Roman"/>
          <w:sz w:val="28"/>
          <w:szCs w:val="28"/>
        </w:rPr>
        <w:t>Зимницкого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Сафоновского района</w:t>
      </w: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области, Администрация </w:t>
      </w:r>
      <w:r w:rsidR="00232930">
        <w:rPr>
          <w:rFonts w:ascii="Times New Roman" w:eastAsia="Calibri" w:hAnsi="Times New Roman" w:cs="Times New Roman"/>
          <w:sz w:val="28"/>
          <w:szCs w:val="28"/>
        </w:rPr>
        <w:t>Зимницкого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Сафоновского района</w:t>
      </w: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</w:p>
    <w:p w:rsidR="00A101E7" w:rsidRPr="000D17DC" w:rsidRDefault="00A101E7" w:rsidP="00A101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1E7" w:rsidRDefault="00A101E7" w:rsidP="00FE3F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32930" w:rsidRPr="000D17DC" w:rsidRDefault="00232930" w:rsidP="00FE3F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1E7" w:rsidRPr="000819A7" w:rsidRDefault="00A101E7" w:rsidP="00A101E7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прилагаемое Положение о порядке принятия гражданами Российской Федерации, являющимися членами казачьих обществ, действующих на территории </w:t>
      </w:r>
      <w:r w:rsidR="00232930">
        <w:rPr>
          <w:rFonts w:ascii="Times New Roman" w:eastAsia="Calibri" w:hAnsi="Times New Roman" w:cs="Times New Roman"/>
          <w:sz w:val="28"/>
          <w:szCs w:val="28"/>
        </w:rPr>
        <w:t>Зимницкого</w:t>
      </w:r>
      <w:r w:rsidR="00FE3F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E3F0C" w:rsidRPr="00081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19A7">
        <w:rPr>
          <w:rFonts w:ascii="Times New Roman" w:eastAsia="Calibri" w:hAnsi="Times New Roman" w:cs="Times New Roman"/>
          <w:sz w:val="28"/>
          <w:szCs w:val="28"/>
        </w:rPr>
        <w:t>Сафоновского района Смоленской области, обязательств по несению муниципальной и иной службы.</w:t>
      </w:r>
    </w:p>
    <w:p w:rsidR="00FE3F0C" w:rsidRPr="00FE3F0C" w:rsidRDefault="00A101E7" w:rsidP="00FE3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232930">
        <w:rPr>
          <w:rFonts w:ascii="Times New Roman" w:hAnsi="Times New Roman" w:cs="Times New Roman"/>
          <w:sz w:val="28"/>
          <w:szCs w:val="28"/>
        </w:rPr>
        <w:t>Зимницкого</w:t>
      </w:r>
      <w:r w:rsidR="00FE3F0C" w:rsidRPr="00FE3F0C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сети </w:t>
      </w:r>
      <w:r w:rsidR="00FE3F0C" w:rsidRPr="00232930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7" w:history="1">
        <w:r w:rsidR="00232930" w:rsidRPr="00232930">
          <w:rPr>
            <w:rStyle w:val="a8"/>
            <w:rFonts w:ascii="Times New Roman" w:hAnsi="Times New Roman" w:cs="Times New Roman"/>
            <w:sz w:val="28"/>
            <w:szCs w:val="28"/>
          </w:rPr>
          <w:t>http://zimnitsa.admin-safonovo.ru/</w:t>
        </w:r>
      </w:hyperlink>
      <w:r w:rsidR="00FE3F0C" w:rsidRPr="00FE3F0C">
        <w:rPr>
          <w:rFonts w:ascii="Times New Roman" w:hAnsi="Times New Roman" w:cs="Times New Roman"/>
          <w:sz w:val="28"/>
          <w:szCs w:val="28"/>
        </w:rPr>
        <w:t>.</w:t>
      </w:r>
    </w:p>
    <w:p w:rsidR="00A101E7" w:rsidRPr="000819A7" w:rsidRDefault="00A101E7" w:rsidP="00FE3F0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FE3F0C" w:rsidRPr="00FE3F0C" w:rsidRDefault="00FE3F0C" w:rsidP="00FE3F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E3F0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Глава     муниципального         образования</w:t>
      </w:r>
    </w:p>
    <w:p w:rsidR="00FE3F0C" w:rsidRPr="00FE3F0C" w:rsidRDefault="00232930" w:rsidP="00FE3F0C">
      <w:pPr>
        <w:tabs>
          <w:tab w:val="left" w:pos="5040"/>
        </w:tabs>
        <w:spacing w:after="0" w:line="29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Зимницкого</w:t>
      </w:r>
      <w:r w:rsidR="00FE3F0C" w:rsidRPr="00FE3F0C">
        <w:rPr>
          <w:rFonts w:ascii="Times New Roman" w:eastAsia="Calibri" w:hAnsi="Times New Roman" w:cs="Times New Roman"/>
          <w:sz w:val="28"/>
          <w:szCs w:val="28"/>
        </w:rPr>
        <w:t xml:space="preserve">      сельского            поселения</w:t>
      </w:r>
    </w:p>
    <w:p w:rsidR="00A101E7" w:rsidRDefault="00FE3F0C" w:rsidP="00FE3F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3F0C">
        <w:rPr>
          <w:rFonts w:ascii="Times New Roman" w:eastAsia="Calibri" w:hAnsi="Times New Roman" w:cs="Times New Roman"/>
          <w:sz w:val="28"/>
          <w:szCs w:val="28"/>
        </w:rPr>
        <w:t>Сафоновского района Смоленской области</w:t>
      </w:r>
      <w:r w:rsidRPr="00FE3F0C">
        <w:rPr>
          <w:rFonts w:ascii="Times New Roman" w:eastAsia="Calibri" w:hAnsi="Times New Roman" w:cs="Times New Roman"/>
          <w:sz w:val="28"/>
          <w:szCs w:val="28"/>
        </w:rPr>
        <w:tab/>
      </w:r>
      <w:r w:rsidR="002329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232930">
        <w:rPr>
          <w:rFonts w:ascii="Times New Roman" w:eastAsia="Calibri" w:hAnsi="Times New Roman" w:cs="Times New Roman"/>
          <w:b/>
          <w:sz w:val="28"/>
          <w:szCs w:val="28"/>
        </w:rPr>
        <w:t>М.В. Бессонова</w:t>
      </w:r>
    </w:p>
    <w:p w:rsidR="00232930" w:rsidRPr="00FE3F0C" w:rsidRDefault="00232930" w:rsidP="00FE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A101E7" w:rsidRPr="000D17DC" w:rsidTr="00212A56">
        <w:tc>
          <w:tcPr>
            <w:tcW w:w="4786" w:type="dxa"/>
          </w:tcPr>
          <w:p w:rsidR="00A101E7" w:rsidRPr="000D17DC" w:rsidRDefault="00A101E7" w:rsidP="00212A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</w:tcPr>
          <w:p w:rsidR="00A101E7" w:rsidRPr="000D17DC" w:rsidRDefault="00A101E7" w:rsidP="00212A5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0D17DC">
              <w:rPr>
                <w:rFonts w:eastAsia="Calibri"/>
                <w:sz w:val="28"/>
                <w:szCs w:val="28"/>
              </w:rPr>
              <w:t>Утверждено</w:t>
            </w:r>
          </w:p>
          <w:p w:rsidR="00A101E7" w:rsidRPr="000D17DC" w:rsidRDefault="00FE3F0C" w:rsidP="00212A5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A101E7" w:rsidRPr="000D17DC">
              <w:rPr>
                <w:rFonts w:eastAsia="Calibri"/>
                <w:sz w:val="28"/>
                <w:szCs w:val="28"/>
              </w:rPr>
              <w:t xml:space="preserve">остановлением Администрации </w:t>
            </w:r>
            <w:r w:rsidR="00641D49">
              <w:rPr>
                <w:rFonts w:eastAsia="Calibri"/>
                <w:sz w:val="28"/>
                <w:szCs w:val="28"/>
              </w:rPr>
              <w:t>Зимницкого</w:t>
            </w:r>
            <w:r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="00A101E7" w:rsidRPr="000D17D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101E7" w:rsidRPr="000D17DC" w:rsidRDefault="00A101E7" w:rsidP="00212A5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0D17DC">
              <w:rPr>
                <w:rFonts w:eastAsia="Calibri"/>
                <w:sz w:val="28"/>
                <w:szCs w:val="28"/>
              </w:rPr>
              <w:t>Сафоновск</w:t>
            </w:r>
            <w:r w:rsidR="00FE3F0C">
              <w:rPr>
                <w:rFonts w:eastAsia="Calibri"/>
                <w:sz w:val="28"/>
                <w:szCs w:val="28"/>
              </w:rPr>
              <w:t>ого</w:t>
            </w:r>
            <w:r w:rsidRPr="000D17DC">
              <w:rPr>
                <w:rFonts w:eastAsia="Calibri"/>
                <w:sz w:val="28"/>
                <w:szCs w:val="28"/>
              </w:rPr>
              <w:t xml:space="preserve"> район</w:t>
            </w:r>
            <w:r w:rsidR="00FE3F0C">
              <w:rPr>
                <w:rFonts w:eastAsia="Calibri"/>
                <w:sz w:val="28"/>
                <w:szCs w:val="28"/>
              </w:rPr>
              <w:t>а</w:t>
            </w:r>
            <w:r w:rsidRPr="000D17DC">
              <w:rPr>
                <w:rFonts w:eastAsia="Calibri"/>
                <w:sz w:val="28"/>
                <w:szCs w:val="28"/>
              </w:rPr>
              <w:t xml:space="preserve"> Смоленской области</w:t>
            </w:r>
          </w:p>
          <w:p w:rsidR="00A101E7" w:rsidRPr="000D17DC" w:rsidRDefault="00641D49" w:rsidP="00641D49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21</w:t>
            </w:r>
            <w:r w:rsidR="00A101E7" w:rsidRPr="00D95D29">
              <w:rPr>
                <w:rFonts w:eastAsia="Calibri"/>
                <w:sz w:val="28"/>
                <w:szCs w:val="28"/>
              </w:rPr>
              <w:t xml:space="preserve">.10.2022 № </w:t>
            </w:r>
            <w:r w:rsidR="00FE3F0C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A101E7" w:rsidRPr="000D17DC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1E7" w:rsidRPr="000D17DC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1E7" w:rsidRPr="000819A7" w:rsidRDefault="00A101E7" w:rsidP="00A1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Par26"/>
      <w:bookmarkEnd w:id="0"/>
      <w:r w:rsidRPr="000819A7">
        <w:rPr>
          <w:rFonts w:ascii="Times New Roman" w:eastAsia="Calibri" w:hAnsi="Times New Roman" w:cs="Times New Roman"/>
          <w:iCs/>
          <w:sz w:val="28"/>
          <w:szCs w:val="28"/>
        </w:rPr>
        <w:t>Положение</w:t>
      </w:r>
    </w:p>
    <w:p w:rsidR="00A101E7" w:rsidRPr="000819A7" w:rsidRDefault="00A101E7" w:rsidP="00A101E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>о порядке принятия гражданами Российской Федерации,</w:t>
      </w:r>
    </w:p>
    <w:p w:rsidR="00A101E7" w:rsidRPr="000819A7" w:rsidRDefault="00A101E7" w:rsidP="00A101E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являющимися членами казачьих обществ, действующих на территории </w:t>
      </w:r>
      <w:r w:rsidR="00641D49">
        <w:rPr>
          <w:rFonts w:ascii="Times New Roman" w:eastAsia="Calibri" w:hAnsi="Times New Roman" w:cs="Times New Roman"/>
          <w:sz w:val="28"/>
          <w:szCs w:val="28"/>
        </w:rPr>
        <w:t>Зимницкого</w:t>
      </w:r>
      <w:r w:rsidR="0071664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716643" w:rsidRPr="000819A7">
        <w:rPr>
          <w:rFonts w:ascii="Times New Roman" w:eastAsia="Calibri" w:hAnsi="Times New Roman" w:cs="Times New Roman"/>
          <w:sz w:val="28"/>
          <w:szCs w:val="28"/>
        </w:rPr>
        <w:t xml:space="preserve"> Сафоновского района </w:t>
      </w: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области, обязательств по несению муниципальной и иной службы </w:t>
      </w:r>
    </w:p>
    <w:p w:rsidR="00A101E7" w:rsidRPr="000819A7" w:rsidRDefault="00A101E7" w:rsidP="00A101E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>(далее - Положение)</w:t>
      </w:r>
    </w:p>
    <w:p w:rsidR="00A101E7" w:rsidRPr="000D17DC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порядок принятия гражданами Российской Федерации, являющимися членами казачьих обществ, действующих на территории </w:t>
      </w:r>
      <w:r w:rsidR="00641D49">
        <w:rPr>
          <w:rFonts w:ascii="Times New Roman" w:eastAsia="Calibri" w:hAnsi="Times New Roman" w:cs="Times New Roman"/>
          <w:sz w:val="28"/>
          <w:szCs w:val="28"/>
        </w:rPr>
        <w:t>Зимницкого</w:t>
      </w:r>
      <w:r w:rsidR="0071664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716643" w:rsidRPr="000819A7">
        <w:rPr>
          <w:rFonts w:ascii="Times New Roman" w:eastAsia="Calibri" w:hAnsi="Times New Roman" w:cs="Times New Roman"/>
          <w:sz w:val="28"/>
          <w:szCs w:val="28"/>
        </w:rPr>
        <w:t xml:space="preserve"> Сафоновского района </w:t>
      </w: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области, обязательств по несению </w:t>
      </w:r>
      <w:bookmarkStart w:id="1" w:name="_GoBack"/>
      <w:bookmarkEnd w:id="1"/>
      <w:r w:rsidR="00641D49" w:rsidRPr="000819A7">
        <w:rPr>
          <w:rFonts w:ascii="Times New Roman" w:eastAsia="Calibri" w:hAnsi="Times New Roman" w:cs="Times New Roman"/>
          <w:sz w:val="28"/>
          <w:szCs w:val="28"/>
        </w:rPr>
        <w:t>муниципальной и</w:t>
      </w: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 иной службы (далее - служба).</w:t>
      </w: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>2. Обязательства по несению службы принимают члены хуторских, станичных, городских казачьих обществ, созданных в соответствии с Федеральным законом от 05.12.2005 № 154-ФЗ «О государственной службе российского казачества».</w:t>
      </w: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>3. 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службы».</w:t>
      </w: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>4. Члены казачьего общества представляют в письменной форме заявления о принятии обязательств по несению службы (далее - заявления) на имя атамана соответствующего казачьего общества.</w:t>
      </w: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 (далее - высший представительный орган).</w:t>
      </w: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>5. Высший представительный орган на основании письменных заявлений членов казачьего общества принимает решение о принятии членами казачьего общества обязательств по несению службы (далее - решение).</w:t>
      </w: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>6. Решение высшего представительного органа оформляется в письменной форме и подписывается атаманом соответствующего казачьего общества.</w:t>
      </w: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>7. Численность членов казачьего общества, заявления которых утверждены высшим представительным органом, фиксируется в решении высшего представительного органа. К решению высшего представительного органа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lastRenderedPageBreak/>
        <w:t>8. Решение высшего представительного органа должно быть согласовано с атаманом вышестоящего казачьего общества.</w:t>
      </w: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>Решение высшего представительного органа хуторского, станичного или городского казачьего общества, входящего в состав районного (юртового) казачьего общества, согласовывается с атаманом районного (юртового) казачьего общества.</w:t>
      </w: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>Решение высшего представительного органа районного (юртового) казачьего общества, входящего в состав окружного (отдельского) казачьего общества, а также решение высшего представительного органа хуторского, станичного или городского казачьего общества, входящего непосредственно в состав окружного (отдельского) казачьего общества, согласовываются с атаманом окружного (отдельского) казачьего общества.</w:t>
      </w: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>Решение высшего представительного органа окружного (отдельского) казачьего общества, входящего в состав войскового казачьего общества, согласовывается с атаманом войскового казачьего общества.</w:t>
      </w: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>9. Атаман районного (юртового) либо окружного (отдельского) казачьего общества в соответствии с установленными порядком и сроками уведомляет атамана соответствующего войскового казачьего общества о согласовании решения высшего представительного органа нижестоящего казачьего общества о принятии членами этого казачьего общества обязательств по несению службы.</w:t>
      </w: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10. Принятые членами казачьего общества обязательства по несению службы, согласованные с заинтересованными органами местного самоуправления </w:t>
      </w:r>
      <w:r w:rsidR="00641D49">
        <w:rPr>
          <w:rFonts w:ascii="Times New Roman" w:eastAsia="Calibri" w:hAnsi="Times New Roman" w:cs="Times New Roman"/>
          <w:sz w:val="28"/>
          <w:szCs w:val="28"/>
        </w:rPr>
        <w:t>Зимницкого</w:t>
      </w:r>
      <w:r w:rsidR="0071664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16643">
        <w:rPr>
          <w:rFonts w:ascii="Times New Roman" w:eastAsia="Calibri" w:hAnsi="Times New Roman" w:cs="Times New Roman"/>
          <w:sz w:val="28"/>
          <w:szCs w:val="28"/>
        </w:rPr>
        <w:t>Са</w:t>
      </w:r>
      <w:r w:rsidRPr="000819A7">
        <w:rPr>
          <w:rFonts w:ascii="Times New Roman" w:eastAsia="Calibri" w:hAnsi="Times New Roman" w:cs="Times New Roman"/>
          <w:sz w:val="28"/>
          <w:szCs w:val="28"/>
        </w:rPr>
        <w:t>фоновского района Смоленской области в соответствии с Порядком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самоуправления, утвержденным приказом Федерального агентства по делам   национальностей от 23.11.2015 № 89, отражаются в уставе казачьего общества.</w:t>
      </w: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11. Внесение изменений 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819A7">
        <w:rPr>
          <w:rFonts w:ascii="Times New Roman" w:eastAsia="Calibri" w:hAnsi="Times New Roman" w:cs="Times New Roman"/>
          <w:sz w:val="28"/>
          <w:szCs w:val="28"/>
        </w:rPr>
        <w:t>став казачьего общества осуществляется в порядке, установленном законодательством Российской Федерации.</w:t>
      </w: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1E7" w:rsidRPr="000819A7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1E7" w:rsidRPr="000D17DC" w:rsidRDefault="00A101E7" w:rsidP="00A10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A101E7" w:rsidRPr="000D17DC" w:rsidRDefault="00A101E7" w:rsidP="00A101E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A101E7" w:rsidRDefault="00A101E7" w:rsidP="00A101E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A101E7" w:rsidRDefault="00A101E7" w:rsidP="00A101E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A101E7" w:rsidRDefault="00A101E7" w:rsidP="00A101E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A101E7" w:rsidRDefault="00A101E7" w:rsidP="00A101E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A101E7" w:rsidRPr="000D17DC" w:rsidRDefault="00A101E7" w:rsidP="00A101E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A101E7" w:rsidRPr="000D17DC" w:rsidRDefault="00A101E7" w:rsidP="00A10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01E7" w:rsidRDefault="00A101E7" w:rsidP="00A101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01E7" w:rsidRDefault="00A101E7" w:rsidP="00A101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01E7" w:rsidRPr="000D17DC" w:rsidRDefault="00A101E7" w:rsidP="00A101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01E7" w:rsidRPr="000D17DC" w:rsidRDefault="00A101E7" w:rsidP="00A101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108" w:rsidRDefault="00424108"/>
    <w:sectPr w:rsidR="00424108" w:rsidSect="00232930">
      <w:headerReference w:type="default" r:id="rId8"/>
      <w:pgSz w:w="11906" w:h="16838"/>
      <w:pgMar w:top="709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B2" w:rsidRDefault="00FF6DB2" w:rsidP="00424108">
      <w:pPr>
        <w:spacing w:after="0" w:line="240" w:lineRule="auto"/>
      </w:pPr>
      <w:r>
        <w:separator/>
      </w:r>
    </w:p>
  </w:endnote>
  <w:endnote w:type="continuationSeparator" w:id="0">
    <w:p w:rsidR="00FF6DB2" w:rsidRDefault="00FF6DB2" w:rsidP="004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B2" w:rsidRDefault="00FF6DB2" w:rsidP="00424108">
      <w:pPr>
        <w:spacing w:after="0" w:line="240" w:lineRule="auto"/>
      </w:pPr>
      <w:r>
        <w:separator/>
      </w:r>
    </w:p>
  </w:footnote>
  <w:footnote w:type="continuationSeparator" w:id="0">
    <w:p w:rsidR="00FF6DB2" w:rsidRDefault="00FF6DB2" w:rsidP="004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4D" w:rsidRPr="00BC6A04" w:rsidRDefault="00424108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716643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641D49">
      <w:rPr>
        <w:rFonts w:ascii="Times New Roman" w:hAnsi="Times New Roman"/>
        <w:noProof/>
        <w:sz w:val="28"/>
        <w:szCs w:val="28"/>
      </w:rPr>
      <w:t>3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FF6D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01E7"/>
    <w:rsid w:val="000937A4"/>
    <w:rsid w:val="00232930"/>
    <w:rsid w:val="00424108"/>
    <w:rsid w:val="00641D49"/>
    <w:rsid w:val="00716643"/>
    <w:rsid w:val="00A101E7"/>
    <w:rsid w:val="00AD2C11"/>
    <w:rsid w:val="00EB7077"/>
    <w:rsid w:val="00FE3F0C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ACC1"/>
  <w15:docId w15:val="{A850DDD5-3834-41ED-A2C6-029EB829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08"/>
  </w:style>
  <w:style w:type="paragraph" w:styleId="2">
    <w:name w:val="heading 2"/>
    <w:basedOn w:val="a"/>
    <w:next w:val="a"/>
    <w:link w:val="20"/>
    <w:qFormat/>
    <w:rsid w:val="00A101E7"/>
    <w:pPr>
      <w:keepNext/>
      <w:widowControl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napToGrid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A101E7"/>
    <w:pPr>
      <w:keepNext/>
      <w:widowControl w:val="0"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1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1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101E7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rsid w:val="00A1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1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101E7"/>
    <w:rPr>
      <w:rFonts w:ascii="Times New Roman" w:eastAsia="Calibri" w:hAnsi="Times New Roman" w:cs="Times New Roman"/>
      <w:b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rsid w:val="00A101E7"/>
    <w:rPr>
      <w:rFonts w:ascii="Times New Roman" w:eastAsia="Calibri" w:hAnsi="Times New Roman" w:cs="Times New Roman"/>
      <w:b/>
      <w:snapToGrid w:val="0"/>
      <w:sz w:val="20"/>
      <w:szCs w:val="20"/>
    </w:rPr>
  </w:style>
  <w:style w:type="character" w:styleId="a8">
    <w:name w:val="Hyperlink"/>
    <w:uiPriority w:val="99"/>
    <w:unhideWhenUsed/>
    <w:rsid w:val="00FE3F0C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AD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imnitsa.admin-safon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2022-10-20T06:34:00Z</dcterms:created>
  <dcterms:modified xsi:type="dcterms:W3CDTF">2022-10-21T07:55:00Z</dcterms:modified>
</cp:coreProperties>
</file>