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A5" w:rsidRPr="004D4138" w:rsidRDefault="00181CA5" w:rsidP="00181C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4138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-415290</wp:posOffset>
            </wp:positionV>
            <wp:extent cx="552450" cy="657225"/>
            <wp:effectExtent l="19050" t="0" r="0" b="0"/>
            <wp:wrapSquare wrapText="right"/>
            <wp:docPr id="2" name="Рисунок 4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CA5" w:rsidRPr="004D4138" w:rsidRDefault="00181CA5" w:rsidP="000E1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38">
        <w:rPr>
          <w:rFonts w:ascii="Times New Roman" w:hAnsi="Times New Roman" w:cs="Times New Roman"/>
          <w:b/>
          <w:sz w:val="28"/>
          <w:szCs w:val="28"/>
        </w:rPr>
        <w:t>СОВЕТ  ДЕПУТАТОВ ЗИМНИЦКОГО СЕЛЬСКОГО ПОСЕЛЕНИЯ САФОНОВСКОГО РАЙОНА СМОЛЕНСКОЙ ОБЛАСТИ</w:t>
      </w:r>
    </w:p>
    <w:p w:rsidR="000E1F52" w:rsidRDefault="000E1F52" w:rsidP="00181CA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1CA5" w:rsidRPr="004D4138" w:rsidRDefault="00181CA5" w:rsidP="000E1F5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1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41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67749" w:rsidRDefault="00181CA5" w:rsidP="0018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7749">
        <w:rPr>
          <w:rFonts w:ascii="Times New Roman" w:hAnsi="Times New Roman" w:cs="Times New Roman"/>
          <w:sz w:val="28"/>
          <w:szCs w:val="28"/>
        </w:rPr>
        <w:t xml:space="preserve"> 28.05.2021 № 12.2</w:t>
      </w:r>
    </w:p>
    <w:p w:rsidR="00181CA5" w:rsidRDefault="00181CA5" w:rsidP="0018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</w:t>
      </w:r>
      <w:r w:rsidR="007A5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массового </w:t>
      </w:r>
      <w:r w:rsidR="007A5837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0E1F52">
        <w:rPr>
          <w:rFonts w:ascii="Times New Roman" w:hAnsi="Times New Roman" w:cs="Times New Roman"/>
          <w:sz w:val="28"/>
          <w:szCs w:val="28"/>
        </w:rPr>
        <w:t xml:space="preserve"> </w:t>
      </w:r>
      <w:r w:rsidR="007A5837">
        <w:rPr>
          <w:rFonts w:ascii="Times New Roman" w:hAnsi="Times New Roman" w:cs="Times New Roman"/>
          <w:sz w:val="28"/>
          <w:szCs w:val="28"/>
        </w:rPr>
        <w:t>жителей                                                                 Зимницкого сельского поселения                                                                      Сафоновского района Смоленской области                                                                           и организации обустройства мест массового                                                             отдыха населения на территории                                                                               Зимницкого сельского поселения                                                                  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A5" w:rsidRDefault="00181CA5" w:rsidP="00181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A5837">
        <w:rPr>
          <w:rFonts w:ascii="Times New Roman" w:hAnsi="Times New Roman" w:cs="Times New Roman"/>
          <w:sz w:val="28"/>
          <w:szCs w:val="28"/>
        </w:rPr>
        <w:t xml:space="preserve"> с п.15 ч</w:t>
      </w:r>
      <w:r w:rsidR="000E1F52">
        <w:rPr>
          <w:rFonts w:ascii="Times New Roman" w:hAnsi="Times New Roman" w:cs="Times New Roman"/>
          <w:sz w:val="28"/>
          <w:szCs w:val="28"/>
        </w:rPr>
        <w:t>.</w:t>
      </w:r>
      <w:r w:rsidR="007A5837">
        <w:rPr>
          <w:rFonts w:ascii="Times New Roman" w:hAnsi="Times New Roman" w:cs="Times New Roman"/>
          <w:sz w:val="28"/>
          <w:szCs w:val="28"/>
        </w:rPr>
        <w:t xml:space="preserve">1, ч.3 ст.14 Федерального закона от 06.10.2003 №131-ФЗ «Об общих принципах организации местного самоуправления в Российской Федерации», ст.1 Закон Смоленской области от 30.10.2014 №141-ФЗ «О закреплении за сельскими поселениями Смоленской области отдельных вопросов местного значения», руководствуясь </w:t>
      </w:r>
      <w:r w:rsidR="007A5837" w:rsidRPr="00567749">
        <w:rPr>
          <w:rFonts w:ascii="Times New Roman" w:hAnsi="Times New Roman" w:cs="Times New Roman"/>
          <w:sz w:val="28"/>
          <w:szCs w:val="28"/>
        </w:rPr>
        <w:t>ст.</w:t>
      </w:r>
      <w:r w:rsidR="00567749">
        <w:rPr>
          <w:rFonts w:ascii="Times New Roman" w:hAnsi="Times New Roman" w:cs="Times New Roman"/>
          <w:sz w:val="28"/>
          <w:szCs w:val="28"/>
        </w:rPr>
        <w:t xml:space="preserve"> 7</w:t>
      </w:r>
      <w:r w:rsidR="007A5837" w:rsidRPr="005677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567749">
        <w:rPr>
          <w:rFonts w:ascii="Times New Roman" w:hAnsi="Times New Roman" w:cs="Times New Roman"/>
          <w:sz w:val="28"/>
          <w:szCs w:val="28"/>
        </w:rPr>
        <w:t xml:space="preserve"> Зимницкого сельского поселения Совет депутатов муниципального образования Зимницкого сельского</w:t>
      </w:r>
      <w:r w:rsidR="000E1F5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0E1F52">
        <w:rPr>
          <w:rFonts w:ascii="Times New Roman" w:hAnsi="Times New Roman" w:cs="Times New Roman"/>
          <w:sz w:val="28"/>
          <w:szCs w:val="28"/>
        </w:rPr>
        <w:t xml:space="preserve"> Сафоновского района С</w:t>
      </w:r>
      <w:r w:rsidR="00567749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181CA5" w:rsidRDefault="00567749" w:rsidP="005677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81CA5">
        <w:rPr>
          <w:rFonts w:ascii="Times New Roman" w:hAnsi="Times New Roman" w:cs="Times New Roman"/>
          <w:sz w:val="28"/>
          <w:szCs w:val="28"/>
        </w:rPr>
        <w:t>:</w:t>
      </w:r>
    </w:p>
    <w:p w:rsidR="00181CA5" w:rsidRDefault="00181CA5" w:rsidP="00181CA5">
      <w:pPr>
        <w:pStyle w:val="a3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73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D4611D">
        <w:rPr>
          <w:rFonts w:ascii="Times New Roman" w:hAnsi="Times New Roman" w:cs="Times New Roman"/>
          <w:sz w:val="28"/>
          <w:szCs w:val="28"/>
        </w:rPr>
        <w:t xml:space="preserve">создании условий для массового отдыха жителей </w:t>
      </w:r>
      <w:r w:rsid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 w:rsidR="00D4611D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 на территории муниципального образования.</w:t>
      </w:r>
    </w:p>
    <w:p w:rsidR="00181CA5" w:rsidRDefault="00D4611D" w:rsidP="00181CA5">
      <w:pPr>
        <w:pStyle w:val="a3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</w:t>
      </w:r>
      <w:r w:rsidR="002B7C4A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2B7C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2B7C4A">
        <w:rPr>
          <w:rFonts w:ascii="Times New Roman" w:hAnsi="Times New Roman" w:cs="Times New Roman"/>
          <w:sz w:val="28"/>
          <w:szCs w:val="28"/>
        </w:rPr>
        <w:t>».</w:t>
      </w:r>
    </w:p>
    <w:p w:rsidR="002B7C4A" w:rsidRPr="00D4611D" w:rsidRDefault="002B7C4A" w:rsidP="002B7C4A">
      <w:pPr>
        <w:pStyle w:val="a3"/>
        <w:tabs>
          <w:tab w:val="left" w:pos="709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81CA5" w:rsidRPr="002B7C4A" w:rsidRDefault="00181CA5" w:rsidP="0018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Зимницкого сельского поселения                                                                   Сафоновского района Смоленской области                                </w:t>
      </w:r>
      <w:r w:rsidRPr="002B7C4A">
        <w:rPr>
          <w:rFonts w:ascii="Times New Roman" w:hAnsi="Times New Roman" w:cs="Times New Roman"/>
          <w:sz w:val="28"/>
          <w:szCs w:val="28"/>
        </w:rPr>
        <w:t>Бессонова М.В.</w:t>
      </w:r>
    </w:p>
    <w:p w:rsidR="00611EB6" w:rsidRPr="002B7C4A" w:rsidRDefault="00611EB6" w:rsidP="00611E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Зимницкого сельского поселения                                                                                      Сафоновского района Смоленской области                                                                                         </w:t>
      </w:r>
      <w:r w:rsidR="002B7C4A">
        <w:rPr>
          <w:rFonts w:ascii="Times New Roman" w:hAnsi="Times New Roman" w:cs="Times New Roman"/>
          <w:sz w:val="24"/>
          <w:szCs w:val="24"/>
        </w:rPr>
        <w:t>№ 12.2 от 28.05.2021</w:t>
      </w:r>
    </w:p>
    <w:p w:rsidR="00611EB6" w:rsidRPr="0063723B" w:rsidRDefault="00611EB6" w:rsidP="0061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3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1EB6" w:rsidRPr="0063723B" w:rsidRDefault="00611EB6" w:rsidP="00611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23B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массового отдыха жителей Зимницкого сельского поселения </w:t>
      </w:r>
      <w:proofErr w:type="spellStart"/>
      <w:r w:rsidRPr="0063723B">
        <w:rPr>
          <w:rFonts w:ascii="Times New Roman" w:hAnsi="Times New Roman" w:cs="Times New Roman"/>
          <w:b/>
          <w:sz w:val="28"/>
          <w:szCs w:val="28"/>
        </w:rPr>
        <w:t>Сафоновкого</w:t>
      </w:r>
      <w:proofErr w:type="spellEnd"/>
      <w:r w:rsidRPr="0063723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и организации обустройства мест массового отдыха населения на территории </w:t>
      </w:r>
      <w:proofErr w:type="spellStart"/>
      <w:r w:rsidRPr="0063723B">
        <w:rPr>
          <w:rFonts w:ascii="Times New Roman" w:hAnsi="Times New Roman" w:cs="Times New Roman"/>
          <w:b/>
          <w:sz w:val="28"/>
          <w:szCs w:val="28"/>
        </w:rPr>
        <w:t>Зимницкго</w:t>
      </w:r>
      <w:proofErr w:type="spellEnd"/>
      <w:r w:rsidRPr="006372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611EB6" w:rsidRDefault="00611EB6" w:rsidP="00370340">
      <w:pPr>
        <w:ind w:hanging="142"/>
        <w:jc w:val="right"/>
        <w:rPr>
          <w:rFonts w:ascii="Calibri" w:eastAsia="Times New Roman" w:hAnsi="Calibri" w:cs="Times New Roman"/>
        </w:rPr>
      </w:pPr>
    </w:p>
    <w:p w:rsidR="00611EB6" w:rsidRDefault="0063723B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организации обустройства мест массового отдыха населения на территории  Зимницкого сельского поселения Сафоновского района Смоленской области (далее – места массового отдыха), а также устанавливает полномочия органов местного самоуправления </w:t>
      </w:r>
      <w:r w:rsid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соответствующей сфере правового регулирования.</w:t>
      </w:r>
      <w:proofErr w:type="gramEnd"/>
    </w:p>
    <w:p w:rsidR="0063723B" w:rsidRPr="00FE5159" w:rsidRDefault="0063723B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59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созданием условий для массового отдыха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 w:rsidRPr="00FE5159">
        <w:rPr>
          <w:rFonts w:ascii="Times New Roman" w:hAnsi="Times New Roman" w:cs="Times New Roman"/>
          <w:sz w:val="28"/>
          <w:szCs w:val="28"/>
        </w:rPr>
        <w:t xml:space="preserve">понимается система мер, выполняемых органами местного самоуправления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>, направленных на удовлетворение потребностей населения в с</w:t>
      </w:r>
      <w:r w:rsidR="00370340" w:rsidRPr="00FE5159">
        <w:rPr>
          <w:rFonts w:ascii="Times New Roman" w:hAnsi="Times New Roman" w:cs="Times New Roman"/>
          <w:sz w:val="28"/>
          <w:szCs w:val="28"/>
        </w:rPr>
        <w:t>портивно-оздоровительных</w:t>
      </w:r>
      <w:r w:rsidRPr="00FE5159">
        <w:rPr>
          <w:rFonts w:ascii="Times New Roman" w:hAnsi="Times New Roman" w:cs="Times New Roman"/>
          <w:sz w:val="28"/>
          <w:szCs w:val="28"/>
        </w:rPr>
        <w:t xml:space="preserve">, культурно-развлекательных мероприятиях, носящих массовый характер, а также организацию свободного времени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12DFC" w:rsidRDefault="00612DFC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DFC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организацией обустройства мест </w:t>
      </w:r>
      <w:r>
        <w:rPr>
          <w:rFonts w:ascii="Times New Roman" w:hAnsi="Times New Roman" w:cs="Times New Roman"/>
          <w:sz w:val="28"/>
          <w:szCs w:val="28"/>
        </w:rPr>
        <w:t>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обустройстве;</w:t>
      </w:r>
      <w:proofErr w:type="gramEnd"/>
    </w:p>
    <w:p w:rsidR="00612DFC" w:rsidRPr="00FE5159" w:rsidRDefault="00612DFC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FE5159" w:rsidRPr="00FE5159">
        <w:rPr>
          <w:rFonts w:ascii="Times New Roman" w:hAnsi="Times New Roman" w:cs="Times New Roman"/>
          <w:sz w:val="28"/>
          <w:szCs w:val="28"/>
        </w:rPr>
        <w:t xml:space="preserve">Зимницкого сельского </w:t>
      </w:r>
      <w:r w:rsidR="00FE5159" w:rsidRPr="00FE5159">
        <w:rPr>
          <w:rFonts w:ascii="Times New Roman" w:hAnsi="Times New Roman" w:cs="Times New Roman"/>
          <w:sz w:val="28"/>
          <w:szCs w:val="28"/>
        </w:rPr>
        <w:lastRenderedPageBreak/>
        <w:t>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, в которые могут </w:t>
      </w:r>
      <w:proofErr w:type="gramStart"/>
      <w:r w:rsidRPr="00FE5159"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 w:rsidRPr="00FE5159">
        <w:rPr>
          <w:rFonts w:ascii="Times New Roman" w:hAnsi="Times New Roman" w:cs="Times New Roman"/>
          <w:sz w:val="28"/>
          <w:szCs w:val="28"/>
        </w:rPr>
        <w:t xml:space="preserve"> участки, занятые озелененными территориями, в том числе лесами , парками, скверами, площадями, прудами, озерами, 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612DFC" w:rsidRDefault="00C340DD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B7C4A">
        <w:rPr>
          <w:rFonts w:ascii="Times New Roman" w:hAnsi="Times New Roman" w:cs="Times New Roman"/>
          <w:sz w:val="28"/>
          <w:szCs w:val="28"/>
        </w:rPr>
        <w:t>мест</w:t>
      </w:r>
      <w:r w:rsidRPr="00FE5159">
        <w:rPr>
          <w:rFonts w:ascii="Times New Roman" w:hAnsi="Times New Roman" w:cs="Times New Roman"/>
          <w:sz w:val="28"/>
          <w:szCs w:val="28"/>
        </w:rPr>
        <w:t xml:space="preserve"> массового отдыха утверждается постановлением Администрации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</w:t>
      </w:r>
      <w:r w:rsidR="00FE515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C34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40DD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перечень мест массового отдыха осуществляется </w:t>
      </w:r>
      <w:r w:rsidRPr="00FE51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 работы (оказывать услуги) в местах массового отдыха.</w:t>
      </w:r>
      <w:proofErr w:type="gramEnd"/>
    </w:p>
    <w:p w:rsidR="00C340DD" w:rsidRDefault="00C340DD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FE51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>.</w:t>
      </w:r>
    </w:p>
    <w:p w:rsidR="00C340DD" w:rsidRDefault="00C340DD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объект, находящийся на территории мест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</w:t>
      </w:r>
      <w:r w:rsidR="00CB08CB">
        <w:rPr>
          <w:rFonts w:ascii="Times New Roman" w:hAnsi="Times New Roman" w:cs="Times New Roman"/>
          <w:sz w:val="28"/>
          <w:szCs w:val="28"/>
        </w:rPr>
        <w:t>или юридическим лицом.</w:t>
      </w:r>
    </w:p>
    <w:p w:rsidR="00E219DC" w:rsidRDefault="00E219DC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 w:rsid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6F07C4" w:rsidRPr="00FE5159" w:rsidRDefault="00E219DC" w:rsidP="002B7C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FE5159" w:rsidRP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 w:rsidRPr="00FE5159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Сафоновского </w:t>
      </w:r>
      <w:r w:rsidR="00FE5159" w:rsidRPr="00FE5159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относится: </w:t>
      </w:r>
    </w:p>
    <w:p w:rsidR="00D630AF" w:rsidRPr="00FE5159" w:rsidRDefault="00E219DC" w:rsidP="002B7C4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E219DC" w:rsidRPr="00FE5159" w:rsidRDefault="00D630AF" w:rsidP="00370340">
      <w:pPr>
        <w:pStyle w:val="a3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отдыха;</w:t>
      </w:r>
      <w:r w:rsidR="00E219DC" w:rsidRPr="00FE5159">
        <w:rPr>
          <w:rFonts w:ascii="Times New Roman" w:hAnsi="Times New Roman" w:cs="Times New Roman"/>
          <w:sz w:val="28"/>
          <w:szCs w:val="28"/>
        </w:rPr>
        <w:tab/>
      </w:r>
    </w:p>
    <w:p w:rsidR="00D630AF" w:rsidRPr="00FE5159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159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FE5159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</w:t>
      </w:r>
    </w:p>
    <w:p w:rsidR="00D630AF" w:rsidRPr="006F07C4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D630AF" w:rsidRPr="006F07C4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D630AF" w:rsidRPr="006F07C4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>осуществление в рамка</w:t>
      </w:r>
      <w:r w:rsidR="00E851AE">
        <w:rPr>
          <w:rFonts w:ascii="Times New Roman" w:hAnsi="Times New Roman" w:cs="Times New Roman"/>
          <w:sz w:val="28"/>
          <w:szCs w:val="28"/>
        </w:rPr>
        <w:t>х</w:t>
      </w:r>
      <w:r w:rsidRPr="006F07C4">
        <w:rPr>
          <w:rFonts w:ascii="Times New Roman" w:hAnsi="Times New Roman" w:cs="Times New Roman"/>
          <w:sz w:val="28"/>
          <w:szCs w:val="28"/>
        </w:rPr>
        <w:t xml:space="preserve"> своей компетенции </w:t>
      </w:r>
      <w:proofErr w:type="gramStart"/>
      <w:r w:rsidRPr="006F07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7C4">
        <w:rPr>
          <w:rFonts w:ascii="Times New Roman" w:hAnsi="Times New Roman" w:cs="Times New Roman"/>
          <w:sz w:val="28"/>
          <w:szCs w:val="28"/>
        </w:rPr>
        <w:t xml:space="preserve"> соблюдением норм и правил в сфере обустройства мест массового отдыха;</w:t>
      </w:r>
    </w:p>
    <w:p w:rsidR="00D630AF" w:rsidRPr="006F07C4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>принятие мер для предотвращения использования мест массового отдыха, представляющих опасность для здоровья населения;</w:t>
      </w:r>
    </w:p>
    <w:p w:rsidR="00D630AF" w:rsidRDefault="00D630AF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7C4">
        <w:rPr>
          <w:rFonts w:ascii="Times New Roman" w:hAnsi="Times New Roman" w:cs="Times New Roman"/>
          <w:sz w:val="28"/>
          <w:szCs w:val="28"/>
        </w:rPr>
        <w:t xml:space="preserve">принятие в рамках своей компетенции мер по обеспечению </w:t>
      </w:r>
      <w:r w:rsidR="006F07C4" w:rsidRPr="006F07C4">
        <w:rPr>
          <w:rFonts w:ascii="Times New Roman" w:hAnsi="Times New Roman" w:cs="Times New Roman"/>
          <w:sz w:val="28"/>
          <w:szCs w:val="28"/>
        </w:rPr>
        <w:t>общественного порядка в местах массового отдыха;</w:t>
      </w:r>
    </w:p>
    <w:p w:rsidR="00B53A92" w:rsidRDefault="00B53A92" w:rsidP="00E851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 Российской Федерации, законодательством Смоленской области и муниципальными правовыми актами;</w:t>
      </w:r>
    </w:p>
    <w:p w:rsidR="00B53A92" w:rsidRDefault="00B53A92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места массового отдыха могут быть выделены следующие функциональные зоны: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3A92">
        <w:rPr>
          <w:rFonts w:ascii="Times New Roman" w:hAnsi="Times New Roman" w:cs="Times New Roman"/>
          <w:sz w:val="28"/>
          <w:szCs w:val="28"/>
        </w:rPr>
        <w:t>она отдыха;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3A92">
        <w:rPr>
          <w:rFonts w:ascii="Times New Roman" w:hAnsi="Times New Roman" w:cs="Times New Roman"/>
          <w:sz w:val="28"/>
          <w:szCs w:val="28"/>
        </w:rPr>
        <w:t>она обслуживания;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3A92">
        <w:rPr>
          <w:rFonts w:ascii="Times New Roman" w:hAnsi="Times New Roman" w:cs="Times New Roman"/>
          <w:sz w:val="28"/>
          <w:szCs w:val="28"/>
        </w:rPr>
        <w:t>портивная зона;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3A92">
        <w:rPr>
          <w:rFonts w:ascii="Times New Roman" w:hAnsi="Times New Roman" w:cs="Times New Roman"/>
          <w:sz w:val="28"/>
          <w:szCs w:val="28"/>
        </w:rPr>
        <w:t>она озеленения;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3A92">
        <w:rPr>
          <w:rFonts w:ascii="Times New Roman" w:hAnsi="Times New Roman" w:cs="Times New Roman"/>
          <w:sz w:val="28"/>
          <w:szCs w:val="28"/>
        </w:rPr>
        <w:t>етский сектор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A92" w:rsidRDefault="00E851AE" w:rsidP="003703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A92">
        <w:rPr>
          <w:rFonts w:ascii="Times New Roman" w:hAnsi="Times New Roman" w:cs="Times New Roman"/>
          <w:sz w:val="28"/>
          <w:szCs w:val="28"/>
        </w:rPr>
        <w:t>ешеходные дорожки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92" w:rsidRDefault="00B53A92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массового отдыха (их отдельные функциональные зоны) могут иметь инженерное обустройство, включающее водоснабжение и водоотве</w:t>
      </w:r>
      <w:r w:rsidR="000469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46990">
        <w:rPr>
          <w:rFonts w:ascii="Times New Roman" w:hAnsi="Times New Roman" w:cs="Times New Roman"/>
          <w:sz w:val="28"/>
          <w:szCs w:val="28"/>
        </w:rPr>
        <w:t>, электроснабжение, места для оказания первой медицинской помощи, стоянки транспортных средств.</w:t>
      </w:r>
    </w:p>
    <w:p w:rsidR="00046990" w:rsidRDefault="00046990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(их отдельных функциональных зон) осуществляется в соответствии с проектами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E851AE">
        <w:rPr>
          <w:rFonts w:ascii="Times New Roman" w:hAnsi="Times New Roman" w:cs="Times New Roman"/>
          <w:sz w:val="28"/>
          <w:szCs w:val="28"/>
        </w:rPr>
        <w:t>.</w:t>
      </w:r>
    </w:p>
    <w:p w:rsidR="00046990" w:rsidRDefault="00046990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комплексного благоустройства мест массового отдыха могут предусматривать:</w:t>
      </w:r>
    </w:p>
    <w:p w:rsidR="00046990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6990">
        <w:rPr>
          <w:rFonts w:ascii="Times New Roman" w:hAnsi="Times New Roman" w:cs="Times New Roman"/>
          <w:sz w:val="28"/>
          <w:szCs w:val="28"/>
        </w:rPr>
        <w:t>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046990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5029">
        <w:rPr>
          <w:rFonts w:ascii="Times New Roman" w:hAnsi="Times New Roman" w:cs="Times New Roman"/>
          <w:sz w:val="28"/>
          <w:szCs w:val="28"/>
        </w:rPr>
        <w:t>азмещение временных павильонов, киосков, навесов, сооружений для мелкорозничной торговли и других целей;</w:t>
      </w:r>
    </w:p>
    <w:p w:rsidR="00145029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5029">
        <w:rPr>
          <w:rFonts w:ascii="Times New Roman" w:hAnsi="Times New Roman" w:cs="Times New Roman"/>
          <w:sz w:val="28"/>
          <w:szCs w:val="28"/>
        </w:rPr>
        <w:t>азмещение малых архитектурных форм, произведений монументально-декоративного искусства;</w:t>
      </w:r>
    </w:p>
    <w:p w:rsidR="00145029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5029">
        <w:rPr>
          <w:rFonts w:ascii="Times New Roman" w:hAnsi="Times New Roman" w:cs="Times New Roman"/>
          <w:sz w:val="28"/>
          <w:szCs w:val="28"/>
        </w:rPr>
        <w:t>зеленение;</w:t>
      </w:r>
    </w:p>
    <w:p w:rsidR="00145029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45029">
        <w:rPr>
          <w:rFonts w:ascii="Times New Roman" w:hAnsi="Times New Roman" w:cs="Times New Roman"/>
          <w:sz w:val="28"/>
          <w:szCs w:val="28"/>
        </w:rPr>
        <w:t>аблички с размещением информации;</w:t>
      </w:r>
    </w:p>
    <w:p w:rsidR="00145029" w:rsidRDefault="00E851AE" w:rsidP="00370340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45029">
        <w:rPr>
          <w:rFonts w:ascii="Times New Roman" w:hAnsi="Times New Roman" w:cs="Times New Roman"/>
          <w:sz w:val="28"/>
          <w:szCs w:val="28"/>
        </w:rPr>
        <w:t>ветовое решение застройки, освещение и оформление прилегающей территории.</w:t>
      </w:r>
    </w:p>
    <w:p w:rsidR="00145029" w:rsidRDefault="00145029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766A23" w:rsidRDefault="00145029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Обследование санитарного состояния территории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</w:t>
      </w:r>
      <w:r w:rsidR="00766A23">
        <w:rPr>
          <w:rFonts w:ascii="Times New Roman" w:hAnsi="Times New Roman" w:cs="Times New Roman"/>
          <w:sz w:val="28"/>
          <w:szCs w:val="28"/>
        </w:rPr>
        <w:t>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766A23" w:rsidRDefault="00766A23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комплекса противоэпидемических мероприятий;</w:t>
      </w:r>
    </w:p>
    <w:p w:rsidR="00145029" w:rsidRDefault="00766A23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спортивных и иных функциональных площадок, развлекательных </w:t>
      </w:r>
      <w:r w:rsidR="0014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аттракционов, пунктов проката спортивного инвентаря;</w:t>
      </w:r>
    </w:p>
    <w:p w:rsidR="00766A23" w:rsidRDefault="00766A23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766A23" w:rsidRDefault="00766A23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размещение нестационарных торговых объектов, а также размещение туалетных кабин;</w:t>
      </w:r>
    </w:p>
    <w:p w:rsidR="00766A23" w:rsidRDefault="0082024C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площадок для стоянки транспортных средств на прилегающей к местам массового отдыха территории;</w:t>
      </w:r>
    </w:p>
    <w:p w:rsidR="0082024C" w:rsidRDefault="0082024C" w:rsidP="00370340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82024C" w:rsidRDefault="0082024C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комплексного благоустройства место массового отдыха принимается в эксплуатацию комиссией, состав которой </w:t>
      </w:r>
      <w:r w:rsidR="00AA0C6D">
        <w:rPr>
          <w:rFonts w:ascii="Times New Roman" w:hAnsi="Times New Roman" w:cs="Times New Roman"/>
          <w:sz w:val="28"/>
          <w:szCs w:val="28"/>
        </w:rPr>
        <w:t xml:space="preserve">определяется постановлением </w:t>
      </w:r>
      <w:r w:rsidR="00AA0C6D" w:rsidRPr="00FE5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AA0C6D">
        <w:rPr>
          <w:rFonts w:ascii="Times New Roman" w:hAnsi="Times New Roman" w:cs="Times New Roman"/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:rsidR="00AA0C6D" w:rsidRDefault="00AA0C6D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Администрации Смоленской области от 31.08.2006 № 322 «Об утверждении Правил охраны жизни людей на водных объектах в Смоленской области».</w:t>
      </w:r>
    </w:p>
    <w:p w:rsidR="00155A11" w:rsidRDefault="00AA0C6D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отдыха допускаются следующие 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транспорт,</w:t>
      </w:r>
      <w:r w:rsidR="00155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A11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="00155A11">
        <w:rPr>
          <w:rFonts w:ascii="Times New Roman" w:hAnsi="Times New Roman" w:cs="Times New Roman"/>
          <w:sz w:val="28"/>
          <w:szCs w:val="28"/>
        </w:rPr>
        <w:t>, спортивные игры, катание на лыжах и коньках,  конный спорт</w:t>
      </w:r>
      <w:r w:rsidR="00E851AE">
        <w:rPr>
          <w:rFonts w:ascii="Times New Roman" w:hAnsi="Times New Roman" w:cs="Times New Roman"/>
          <w:sz w:val="28"/>
          <w:szCs w:val="28"/>
        </w:rPr>
        <w:t>,</w:t>
      </w:r>
      <w:r w:rsidR="00155A11">
        <w:rPr>
          <w:rFonts w:ascii="Times New Roman" w:hAnsi="Times New Roman" w:cs="Times New Roman"/>
          <w:sz w:val="28"/>
          <w:szCs w:val="28"/>
        </w:rPr>
        <w:t xml:space="preserve"> аттракционы и другие виды рекреационного  использования. Виды рекреационного использования конкретного места массового отдыха  устанавливаются решением </w:t>
      </w:r>
      <w:r w:rsidR="00155A11" w:rsidRPr="00FE5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5159" w:rsidRPr="00FE5159">
        <w:rPr>
          <w:rFonts w:ascii="Times New Roman" w:hAnsi="Times New Roman" w:cs="Times New Roman"/>
          <w:sz w:val="28"/>
          <w:szCs w:val="28"/>
        </w:rPr>
        <w:t>Зимницкого</w:t>
      </w:r>
      <w:r w:rsidR="00FE515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="00155A11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AA0C6D" w:rsidRDefault="00155A11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имеют право беспрепятственного  посещения места массового отдыха на территории </w:t>
      </w:r>
      <w:r w:rsidR="00FE5159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155A11" w:rsidRDefault="00155A11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в местах массового отдыха 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Смоленской области </w:t>
      </w:r>
      <w:r w:rsidR="00370340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B53A92" w:rsidRPr="00E851AE" w:rsidRDefault="00370340" w:rsidP="00E85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AE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в местах массового отдыха осуществляется в соответствии с законодательством.</w:t>
      </w:r>
    </w:p>
    <w:p w:rsidR="00B53A92" w:rsidRPr="00B53A92" w:rsidRDefault="00B53A92" w:rsidP="00B53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A92" w:rsidRPr="00B53A92" w:rsidRDefault="00B53A92" w:rsidP="00B53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FC" w:rsidRPr="00612DFC" w:rsidRDefault="00612DFC" w:rsidP="00612D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12DFC" w:rsidRPr="00612DFC" w:rsidSect="002B7C4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C5"/>
    <w:multiLevelType w:val="hybridMultilevel"/>
    <w:tmpl w:val="972889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CB226F"/>
    <w:multiLevelType w:val="hybridMultilevel"/>
    <w:tmpl w:val="8B3A92F8"/>
    <w:lvl w:ilvl="0" w:tplc="DC706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F3C65"/>
    <w:multiLevelType w:val="hybridMultilevel"/>
    <w:tmpl w:val="48C04DB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6C524C1"/>
    <w:multiLevelType w:val="hybridMultilevel"/>
    <w:tmpl w:val="8B0A80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330EF"/>
    <w:multiLevelType w:val="hybridMultilevel"/>
    <w:tmpl w:val="D71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2009"/>
    <w:multiLevelType w:val="hybridMultilevel"/>
    <w:tmpl w:val="55621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E73CC0"/>
    <w:multiLevelType w:val="hybridMultilevel"/>
    <w:tmpl w:val="8EBAD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6"/>
    <w:rsid w:val="00046990"/>
    <w:rsid w:val="000E1F52"/>
    <w:rsid w:val="00145029"/>
    <w:rsid w:val="00155A11"/>
    <w:rsid w:val="00181CA5"/>
    <w:rsid w:val="002B7C4A"/>
    <w:rsid w:val="00370340"/>
    <w:rsid w:val="00567749"/>
    <w:rsid w:val="00611EB6"/>
    <w:rsid w:val="00612DFC"/>
    <w:rsid w:val="0063723B"/>
    <w:rsid w:val="006F07C4"/>
    <w:rsid w:val="00766A23"/>
    <w:rsid w:val="007A5837"/>
    <w:rsid w:val="0082024C"/>
    <w:rsid w:val="00847870"/>
    <w:rsid w:val="00AA0C6D"/>
    <w:rsid w:val="00B53A92"/>
    <w:rsid w:val="00C340DD"/>
    <w:rsid w:val="00CB08CB"/>
    <w:rsid w:val="00D4611D"/>
    <w:rsid w:val="00D630AF"/>
    <w:rsid w:val="00E05310"/>
    <w:rsid w:val="00E219DC"/>
    <w:rsid w:val="00E851AE"/>
    <w:rsid w:val="00F63DE5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ger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7DC7-E3F6-4A4D-A3B6-A189648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2021-06-02T17:52:00Z</dcterms:created>
  <dcterms:modified xsi:type="dcterms:W3CDTF">2021-06-03T06:20:00Z</dcterms:modified>
</cp:coreProperties>
</file>