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8" w:rsidRPr="00750E8A" w:rsidRDefault="00146357" w:rsidP="00146357">
      <w:pPr>
        <w:shd w:val="clear" w:color="auto" w:fill="FFFFFF"/>
        <w:spacing w:after="0"/>
        <w:ind w:firstLine="709"/>
        <w:jc w:val="center"/>
        <w:rPr>
          <w:rFonts w:eastAsia="Times New Roman"/>
          <w:b/>
          <w:bCs/>
          <w:i w:val="0"/>
          <w:color w:val="222222"/>
          <w:lang w:eastAsia="ru-RU"/>
        </w:rPr>
      </w:pPr>
      <w:r w:rsidRPr="00750E8A">
        <w:rPr>
          <w:b/>
          <w:bCs/>
          <w:noProof/>
          <w:lang w:eastAsia="ru-RU"/>
        </w:rPr>
        <w:drawing>
          <wp:inline distT="0" distB="0" distL="0" distR="0">
            <wp:extent cx="554990" cy="657860"/>
            <wp:effectExtent l="0" t="0" r="0" b="889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57" w:rsidRPr="00750E8A" w:rsidRDefault="00146357" w:rsidP="00146357">
      <w:pPr>
        <w:pStyle w:val="a9"/>
        <w:jc w:val="center"/>
        <w:rPr>
          <w:sz w:val="28"/>
          <w:szCs w:val="28"/>
        </w:rPr>
      </w:pPr>
      <w:r w:rsidRPr="00750E8A">
        <w:rPr>
          <w:sz w:val="28"/>
          <w:szCs w:val="28"/>
        </w:rPr>
        <w:t>СОВЕТ ДЕПУТАТОВ   ЗИМНИЦКОГО  СЕЛЬСКОГО  ПОСЕЛЕНИЯ</w:t>
      </w:r>
    </w:p>
    <w:p w:rsidR="00146357" w:rsidRPr="00750E8A" w:rsidRDefault="00146357" w:rsidP="00146357">
      <w:pPr>
        <w:jc w:val="center"/>
        <w:rPr>
          <w:b/>
          <w:i w:val="0"/>
        </w:rPr>
      </w:pPr>
      <w:r w:rsidRPr="00750E8A">
        <w:rPr>
          <w:b/>
          <w:i w:val="0"/>
        </w:rPr>
        <w:t>САФОНОВСКОГО РАЙОНА СМОЛЕНСКОЙ ОБЛАСТИ</w:t>
      </w:r>
    </w:p>
    <w:p w:rsidR="00146357" w:rsidRPr="00750E8A" w:rsidRDefault="00146357" w:rsidP="00146357">
      <w:pPr>
        <w:jc w:val="center"/>
        <w:rPr>
          <w:i w:val="0"/>
        </w:rPr>
      </w:pPr>
      <w:r w:rsidRPr="00750E8A">
        <w:rPr>
          <w:b/>
          <w:i w:val="0"/>
        </w:rPr>
        <w:t>РЕШЕНИЕ</w:t>
      </w:r>
    </w:p>
    <w:p w:rsidR="00146357" w:rsidRPr="00750E8A" w:rsidRDefault="00146357" w:rsidP="00146357">
      <w:pPr>
        <w:jc w:val="both"/>
        <w:rPr>
          <w:i w:val="0"/>
        </w:rPr>
      </w:pPr>
      <w:r w:rsidRPr="00750E8A">
        <w:rPr>
          <w:i w:val="0"/>
        </w:rPr>
        <w:t>от 29.12.2020 № 8.2</w:t>
      </w:r>
    </w:p>
    <w:p w:rsidR="00146357" w:rsidRPr="00750E8A" w:rsidRDefault="003115A3" w:rsidP="00146357">
      <w:pPr>
        <w:shd w:val="clear" w:color="auto" w:fill="FFFFFF"/>
        <w:spacing w:after="0"/>
        <w:jc w:val="both"/>
        <w:rPr>
          <w:rFonts w:eastAsia="Times New Roman"/>
          <w:bCs/>
          <w:i w:val="0"/>
          <w:color w:val="222222"/>
          <w:lang w:eastAsia="ru-RU"/>
        </w:rPr>
      </w:pPr>
      <w:r w:rsidRPr="00750E8A">
        <w:rPr>
          <w:rFonts w:eastAsia="Times New Roman"/>
          <w:bCs/>
          <w:i w:val="0"/>
          <w:color w:val="222222"/>
          <w:lang w:eastAsia="ru-RU"/>
        </w:rPr>
        <w:t xml:space="preserve">Об утверждении Положения </w:t>
      </w:r>
    </w:p>
    <w:p w:rsidR="00146357" w:rsidRPr="00750E8A" w:rsidRDefault="003115A3" w:rsidP="00146357">
      <w:pPr>
        <w:shd w:val="clear" w:color="auto" w:fill="FFFFFF"/>
        <w:spacing w:after="0"/>
        <w:jc w:val="both"/>
        <w:rPr>
          <w:rFonts w:eastAsia="Times New Roman"/>
          <w:bCs/>
          <w:i w:val="0"/>
          <w:color w:val="222222"/>
          <w:lang w:eastAsia="ru-RU"/>
        </w:rPr>
      </w:pPr>
      <w:r w:rsidRPr="00750E8A">
        <w:rPr>
          <w:rFonts w:eastAsia="Times New Roman"/>
          <w:bCs/>
          <w:i w:val="0"/>
          <w:color w:val="222222"/>
          <w:lang w:eastAsia="ru-RU"/>
        </w:rPr>
        <w:t xml:space="preserve">«Об учете муниципального имущества </w:t>
      </w:r>
    </w:p>
    <w:p w:rsidR="00146357" w:rsidRPr="00750E8A" w:rsidRDefault="003115A3" w:rsidP="00146357">
      <w:pPr>
        <w:shd w:val="clear" w:color="auto" w:fill="FFFFFF"/>
        <w:spacing w:after="0"/>
        <w:jc w:val="both"/>
        <w:rPr>
          <w:rFonts w:eastAsia="Times New Roman"/>
          <w:bCs/>
          <w:i w:val="0"/>
          <w:color w:val="222222"/>
          <w:lang w:eastAsia="ru-RU"/>
        </w:rPr>
      </w:pPr>
      <w:r w:rsidRPr="00750E8A">
        <w:rPr>
          <w:rFonts w:eastAsia="Times New Roman"/>
          <w:bCs/>
          <w:i w:val="0"/>
          <w:color w:val="222222"/>
          <w:lang w:eastAsia="ru-RU"/>
        </w:rPr>
        <w:t xml:space="preserve">и ведении реестра объектов </w:t>
      </w:r>
      <w:proofErr w:type="gramStart"/>
      <w:r w:rsidRPr="00750E8A">
        <w:rPr>
          <w:rFonts w:eastAsia="Times New Roman"/>
          <w:bCs/>
          <w:i w:val="0"/>
          <w:color w:val="222222"/>
          <w:lang w:eastAsia="ru-RU"/>
        </w:rPr>
        <w:t>муниципальной</w:t>
      </w:r>
      <w:proofErr w:type="gramEnd"/>
    </w:p>
    <w:p w:rsidR="00146357" w:rsidRPr="00750E8A" w:rsidRDefault="003115A3" w:rsidP="00146357">
      <w:pPr>
        <w:shd w:val="clear" w:color="auto" w:fill="FFFFFF"/>
        <w:spacing w:after="0"/>
        <w:jc w:val="both"/>
        <w:rPr>
          <w:rFonts w:eastAsia="Times New Roman"/>
          <w:i w:val="0"/>
          <w:color w:val="222222"/>
          <w:lang w:eastAsia="ru-RU"/>
        </w:rPr>
      </w:pPr>
      <w:r w:rsidRPr="00750E8A">
        <w:rPr>
          <w:rFonts w:eastAsia="Times New Roman"/>
          <w:bCs/>
          <w:i w:val="0"/>
          <w:color w:val="222222"/>
          <w:lang w:eastAsia="ru-RU"/>
        </w:rPr>
        <w:t xml:space="preserve">собственности </w:t>
      </w:r>
      <w:proofErr w:type="spellStart"/>
      <w:r w:rsidR="00146357" w:rsidRP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E4771B">
        <w:rPr>
          <w:rFonts w:eastAsia="Times New Roman"/>
          <w:bCs/>
          <w:i w:val="0"/>
          <w:color w:val="222222"/>
          <w:lang w:eastAsia="ru-RU"/>
        </w:rPr>
        <w:t xml:space="preserve"> </w:t>
      </w:r>
      <w:r w:rsidRPr="00750E8A">
        <w:rPr>
          <w:rFonts w:eastAsia="Times New Roman"/>
          <w:bCs/>
          <w:i w:val="0"/>
          <w:color w:val="222222"/>
          <w:lang w:eastAsia="ru-RU"/>
        </w:rPr>
        <w:t>сельского поселения</w:t>
      </w:r>
      <w:r w:rsidRPr="00750E8A">
        <w:rPr>
          <w:rFonts w:eastAsia="Times New Roman"/>
          <w:i w:val="0"/>
          <w:color w:val="222222"/>
          <w:lang w:eastAsia="ru-RU"/>
        </w:rPr>
        <w:t> </w:t>
      </w:r>
    </w:p>
    <w:p w:rsidR="003115A3" w:rsidRPr="00750E8A" w:rsidRDefault="00146357" w:rsidP="00146357">
      <w:pPr>
        <w:shd w:val="clear" w:color="auto" w:fill="FFFFFF"/>
        <w:spacing w:after="0"/>
        <w:jc w:val="both"/>
        <w:rPr>
          <w:rFonts w:eastAsia="Times New Roman"/>
          <w:i w:val="0"/>
          <w:color w:val="222222"/>
          <w:lang w:eastAsia="ru-RU"/>
        </w:rPr>
      </w:pPr>
      <w:proofErr w:type="spellStart"/>
      <w:r w:rsidRPr="00750E8A">
        <w:rPr>
          <w:rFonts w:eastAsia="Times New Roman"/>
          <w:bCs/>
          <w:i w:val="0"/>
          <w:color w:val="222222"/>
          <w:lang w:eastAsia="ru-RU"/>
        </w:rPr>
        <w:t>Сафоновского</w:t>
      </w:r>
      <w:proofErr w:type="spellEnd"/>
      <w:r w:rsidRPr="00750E8A">
        <w:rPr>
          <w:rFonts w:eastAsia="Times New Roman"/>
          <w:bCs/>
          <w:i w:val="0"/>
          <w:color w:val="222222"/>
          <w:lang w:eastAsia="ru-RU"/>
        </w:rPr>
        <w:t xml:space="preserve"> района Смоленской</w:t>
      </w:r>
      <w:r w:rsidR="003115A3" w:rsidRPr="00750E8A">
        <w:rPr>
          <w:rFonts w:eastAsia="Times New Roman"/>
          <w:bCs/>
          <w:i w:val="0"/>
          <w:color w:val="222222"/>
          <w:lang w:eastAsia="ru-RU"/>
        </w:rPr>
        <w:t xml:space="preserve"> области»</w:t>
      </w:r>
    </w:p>
    <w:p w:rsidR="003115A3" w:rsidRPr="00750E8A" w:rsidRDefault="003115A3" w:rsidP="003115A3">
      <w:pPr>
        <w:shd w:val="clear" w:color="auto" w:fill="FFFFFF"/>
        <w:spacing w:after="0"/>
        <w:ind w:firstLine="709"/>
        <w:rPr>
          <w:rFonts w:eastAsia="Times New Roman"/>
          <w:i w:val="0"/>
          <w:color w:val="222222"/>
          <w:lang w:eastAsia="ru-RU"/>
        </w:rPr>
      </w:pPr>
      <w:r w:rsidRPr="00750E8A">
        <w:rPr>
          <w:rFonts w:eastAsia="Times New Roman"/>
          <w:i w:val="0"/>
          <w:color w:val="222222"/>
          <w:lang w:eastAsia="ru-RU"/>
        </w:rPr>
        <w:t> </w:t>
      </w:r>
    </w:p>
    <w:p w:rsidR="00750E8A" w:rsidRDefault="003115A3" w:rsidP="00750E8A">
      <w:pPr>
        <w:shd w:val="clear" w:color="auto" w:fill="FFFFFF"/>
        <w:spacing w:after="0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t xml:space="preserve">      </w:t>
      </w:r>
      <w:proofErr w:type="gramStart"/>
      <w:r w:rsidRPr="003115A3">
        <w:rPr>
          <w:rFonts w:eastAsia="Times New Roman"/>
          <w:i w:val="0"/>
          <w:color w:val="222222"/>
          <w:lang w:eastAsia="ru-RU"/>
        </w:rPr>
        <w:t>В соответствии с частью 5 статьи 51 Федерального закона от 06.10.2003 г. № 131- ФЗ  «Об общих принципах организации местного самоуправления в Российской Федерации», Постановления Правительства Российской Федерации от 16.07.2007 № 447 «О совершенствовании учета федерального имущества», приказом Министерства экономического развития Российской Федерации от 30.08.2011 г № 424 «Об утверждении порядка ведения органами местного самоуправления реестров муниципального имущества», в целях совершенствования порядка учета</w:t>
      </w:r>
      <w:proofErr w:type="gramEnd"/>
      <w:r w:rsidRPr="003115A3">
        <w:rPr>
          <w:rFonts w:eastAsia="Times New Roman"/>
          <w:i w:val="0"/>
          <w:color w:val="222222"/>
          <w:lang w:eastAsia="ru-RU"/>
        </w:rPr>
        <w:t xml:space="preserve"> муниципального имущества 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сельского поселения</w:t>
      </w:r>
      <w:r w:rsidR="00750E8A" w:rsidRPr="00750E8A">
        <w:rPr>
          <w:rFonts w:eastAsia="Times New Roman"/>
          <w:i w:val="0"/>
          <w:color w:val="222222"/>
          <w:lang w:eastAsia="ru-RU"/>
        </w:rPr>
        <w:t> 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Сафоновского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района Смоленской области</w:t>
      </w:r>
      <w:r w:rsidRPr="003115A3">
        <w:rPr>
          <w:rFonts w:eastAsia="Times New Roman"/>
          <w:i w:val="0"/>
          <w:color w:val="222222"/>
          <w:lang w:eastAsia="ru-RU"/>
        </w:rPr>
        <w:t xml:space="preserve">и ведения реестра муниципального имущества 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сельского поселения</w:t>
      </w:r>
      <w:proofErr w:type="gramStart"/>
      <w:r w:rsidR="00750E8A" w:rsidRPr="00750E8A">
        <w:rPr>
          <w:rFonts w:eastAsia="Times New Roman"/>
          <w:i w:val="0"/>
          <w:color w:val="222222"/>
          <w:lang w:eastAsia="ru-RU"/>
        </w:rPr>
        <w:t> </w:t>
      </w:r>
      <w:r w:rsidRPr="003115A3">
        <w:rPr>
          <w:rFonts w:eastAsia="Times New Roman"/>
          <w:i w:val="0"/>
          <w:color w:val="222222"/>
          <w:lang w:eastAsia="ru-RU"/>
        </w:rPr>
        <w:t>,</w:t>
      </w:r>
      <w:proofErr w:type="gramEnd"/>
      <w:r w:rsidRPr="003115A3">
        <w:rPr>
          <w:rFonts w:eastAsia="Times New Roman"/>
          <w:i w:val="0"/>
          <w:color w:val="222222"/>
          <w:lang w:eastAsia="ru-RU"/>
        </w:rPr>
        <w:t xml:space="preserve">  а также обеспечения полноты и достоверности содержащихся в реестре сведений о муниципальном имуществе 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сельского поселения</w:t>
      </w:r>
      <w:r w:rsidR="00750E8A" w:rsidRPr="00750E8A">
        <w:rPr>
          <w:rFonts w:eastAsia="Times New Roman"/>
          <w:i w:val="0"/>
          <w:color w:val="222222"/>
          <w:lang w:eastAsia="ru-RU"/>
        </w:rPr>
        <w:t> </w:t>
      </w:r>
      <w:r w:rsidRPr="003115A3">
        <w:rPr>
          <w:rFonts w:eastAsia="Times New Roman"/>
          <w:i w:val="0"/>
          <w:color w:val="222222"/>
          <w:lang w:eastAsia="ru-RU"/>
        </w:rPr>
        <w:t xml:space="preserve">, соблюдения единых организационных, методологических и программно-технических принципов ведения реестра муниципального имущества </w:t>
      </w:r>
      <w:proofErr w:type="spellStart"/>
      <w:r w:rsidR="00750E8A">
        <w:rPr>
          <w:rFonts w:eastAsia="Times New Roman"/>
          <w:i w:val="0"/>
          <w:color w:val="222222"/>
          <w:lang w:eastAsia="ru-RU"/>
        </w:rPr>
        <w:t>Зимницкого</w:t>
      </w:r>
      <w:proofErr w:type="spellEnd"/>
      <w:r w:rsidR="00750E8A">
        <w:rPr>
          <w:rFonts w:eastAsia="Times New Roman"/>
          <w:i w:val="0"/>
          <w:color w:val="222222"/>
          <w:lang w:eastAsia="ru-RU"/>
        </w:rPr>
        <w:t xml:space="preserve"> сельского поселения</w:t>
      </w:r>
      <w:r w:rsidRPr="003115A3">
        <w:rPr>
          <w:rFonts w:eastAsia="Times New Roman"/>
          <w:i w:val="0"/>
          <w:color w:val="222222"/>
          <w:lang w:eastAsia="ru-RU"/>
        </w:rPr>
        <w:t>.</w:t>
      </w:r>
      <w:r w:rsidR="00E4771B">
        <w:rPr>
          <w:rFonts w:eastAsia="Times New Roman"/>
          <w:i w:val="0"/>
          <w:color w:val="222222"/>
          <w:lang w:eastAsia="ru-RU"/>
        </w:rPr>
        <w:t xml:space="preserve"> </w:t>
      </w:r>
      <w:r w:rsidRPr="00750E8A">
        <w:rPr>
          <w:rFonts w:eastAsia="Times New Roman"/>
          <w:bCs/>
          <w:i w:val="0"/>
          <w:color w:val="222222"/>
          <w:lang w:eastAsia="ru-RU"/>
        </w:rPr>
        <w:t xml:space="preserve">Совет депутатов </w:t>
      </w:r>
      <w:proofErr w:type="spellStart"/>
      <w:r w:rsid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E4771B">
        <w:rPr>
          <w:rFonts w:eastAsia="Times New Roman"/>
          <w:bCs/>
          <w:i w:val="0"/>
          <w:color w:val="222222"/>
          <w:lang w:eastAsia="ru-RU"/>
        </w:rPr>
        <w:t xml:space="preserve"> </w:t>
      </w:r>
      <w:r w:rsidRPr="00750E8A">
        <w:rPr>
          <w:rFonts w:eastAsia="Times New Roman"/>
          <w:bCs/>
          <w:i w:val="0"/>
          <w:color w:val="222222"/>
          <w:lang w:eastAsia="ru-RU"/>
        </w:rPr>
        <w:t xml:space="preserve">сельского поселения 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Сафоновского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района Смоленской области</w:t>
      </w:r>
      <w:r w:rsidR="00E4771B">
        <w:rPr>
          <w:rFonts w:eastAsia="Times New Roman"/>
          <w:bCs/>
          <w:i w:val="0"/>
          <w:color w:val="222222"/>
          <w:lang w:eastAsia="ru-RU"/>
        </w:rPr>
        <w:t>.</w:t>
      </w:r>
    </w:p>
    <w:p w:rsidR="003115A3" w:rsidRPr="00750E8A" w:rsidRDefault="003115A3" w:rsidP="00E4771B">
      <w:pPr>
        <w:shd w:val="clear" w:color="auto" w:fill="FFFFFF"/>
        <w:spacing w:after="0"/>
        <w:jc w:val="center"/>
        <w:rPr>
          <w:rFonts w:eastAsia="Times New Roman"/>
          <w:i w:val="0"/>
          <w:color w:val="222222"/>
          <w:lang w:eastAsia="ru-RU"/>
        </w:rPr>
      </w:pPr>
      <w:r w:rsidRPr="00750E8A">
        <w:rPr>
          <w:rFonts w:eastAsia="Times New Roman"/>
          <w:bCs/>
          <w:i w:val="0"/>
          <w:color w:val="222222"/>
          <w:lang w:eastAsia="ru-RU"/>
        </w:rPr>
        <w:t>РЕШИЛ:</w:t>
      </w:r>
    </w:p>
    <w:p w:rsidR="003115A3" w:rsidRPr="003115A3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b/>
          <w:bCs/>
          <w:i w:val="0"/>
          <w:color w:val="222222"/>
          <w:lang w:eastAsia="ru-RU"/>
        </w:rPr>
        <w:t> </w:t>
      </w:r>
    </w:p>
    <w:p w:rsidR="003115A3" w:rsidRPr="003115A3" w:rsidRDefault="003115A3" w:rsidP="00750E8A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t xml:space="preserve"> 1. Утвердить Положение «Об учете муниципального имущества и ведении реестра объектов муниципальной собственности </w:t>
      </w:r>
      <w:proofErr w:type="spellStart"/>
      <w:r w:rsidR="00750E8A">
        <w:rPr>
          <w:rFonts w:eastAsia="Times New Roman"/>
          <w:bCs/>
          <w:i w:val="0"/>
          <w:color w:val="222222"/>
          <w:lang w:eastAsia="ru-RU"/>
        </w:rPr>
        <w:t>Зимницкого</w:t>
      </w:r>
      <w:proofErr w:type="spellEnd"/>
      <w:r w:rsidR="00E4771B">
        <w:rPr>
          <w:rFonts w:eastAsia="Times New Roman"/>
          <w:bCs/>
          <w:i w:val="0"/>
          <w:color w:val="222222"/>
          <w:lang w:eastAsia="ru-RU"/>
        </w:rPr>
        <w:t xml:space="preserve"> </w:t>
      </w:r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сельского поселения </w:t>
      </w:r>
      <w:proofErr w:type="spellStart"/>
      <w:r w:rsidR="00750E8A" w:rsidRPr="00750E8A">
        <w:rPr>
          <w:rFonts w:eastAsia="Times New Roman"/>
          <w:bCs/>
          <w:i w:val="0"/>
          <w:color w:val="222222"/>
          <w:lang w:eastAsia="ru-RU"/>
        </w:rPr>
        <w:t>Сафоновского</w:t>
      </w:r>
      <w:proofErr w:type="spellEnd"/>
      <w:r w:rsidR="00750E8A" w:rsidRPr="00750E8A">
        <w:rPr>
          <w:rFonts w:eastAsia="Times New Roman"/>
          <w:bCs/>
          <w:i w:val="0"/>
          <w:color w:val="222222"/>
          <w:lang w:eastAsia="ru-RU"/>
        </w:rPr>
        <w:t xml:space="preserve"> района Смоленской области</w:t>
      </w:r>
      <w:r w:rsidR="00E4771B">
        <w:rPr>
          <w:rFonts w:eastAsia="Times New Roman"/>
          <w:bCs/>
          <w:i w:val="0"/>
          <w:color w:val="222222"/>
          <w:lang w:eastAsia="ru-RU"/>
        </w:rPr>
        <w:t xml:space="preserve"> </w:t>
      </w:r>
      <w:r w:rsidRPr="003115A3">
        <w:rPr>
          <w:rFonts w:eastAsia="Times New Roman"/>
          <w:i w:val="0"/>
          <w:color w:val="222222"/>
          <w:lang w:eastAsia="ru-RU"/>
        </w:rPr>
        <w:t>(прилагается).</w:t>
      </w:r>
    </w:p>
    <w:p w:rsidR="003115A3" w:rsidRPr="003115A3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t xml:space="preserve">2. </w:t>
      </w:r>
      <w:proofErr w:type="gramStart"/>
      <w:r w:rsidR="00750E8A">
        <w:rPr>
          <w:rFonts w:eastAsia="Times New Roman"/>
          <w:i w:val="0"/>
          <w:color w:val="222222"/>
          <w:lang w:eastAsia="ru-RU"/>
        </w:rPr>
        <w:t>Разместить</w:t>
      </w:r>
      <w:proofErr w:type="gramEnd"/>
      <w:r w:rsidRPr="003115A3">
        <w:rPr>
          <w:rFonts w:eastAsia="Times New Roman"/>
          <w:i w:val="0"/>
          <w:color w:val="222222"/>
          <w:lang w:eastAsia="ru-RU"/>
        </w:rPr>
        <w:t xml:space="preserve"> настоящее решение </w:t>
      </w:r>
      <w:r w:rsidR="00750E8A">
        <w:rPr>
          <w:rFonts w:eastAsia="Times New Roman"/>
          <w:i w:val="0"/>
          <w:color w:val="222222"/>
          <w:lang w:eastAsia="ru-RU"/>
        </w:rPr>
        <w:t xml:space="preserve">на официальном сайте </w:t>
      </w:r>
      <w:proofErr w:type="spellStart"/>
      <w:r w:rsidR="00750E8A">
        <w:rPr>
          <w:rFonts w:eastAsia="Times New Roman"/>
          <w:i w:val="0"/>
          <w:color w:val="222222"/>
          <w:lang w:eastAsia="ru-RU"/>
        </w:rPr>
        <w:t>Зимницкого</w:t>
      </w:r>
      <w:proofErr w:type="spellEnd"/>
      <w:r w:rsidR="00750E8A">
        <w:rPr>
          <w:rFonts w:eastAsia="Times New Roman"/>
          <w:i w:val="0"/>
          <w:color w:val="222222"/>
          <w:lang w:eastAsia="ru-RU"/>
        </w:rPr>
        <w:t xml:space="preserve"> поселения в сети Интернет</w:t>
      </w:r>
      <w:r w:rsidR="00E4771B">
        <w:rPr>
          <w:rFonts w:eastAsia="Times New Roman"/>
          <w:i w:val="0"/>
          <w:color w:val="222222"/>
          <w:lang w:eastAsia="ru-RU"/>
        </w:rPr>
        <w:t>.</w:t>
      </w:r>
    </w:p>
    <w:p w:rsidR="003115A3" w:rsidRPr="003115A3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t xml:space="preserve">3. </w:t>
      </w:r>
      <w:proofErr w:type="gramStart"/>
      <w:r w:rsidRPr="003115A3">
        <w:rPr>
          <w:rFonts w:eastAsia="Times New Roman"/>
          <w:i w:val="0"/>
          <w:color w:val="222222"/>
          <w:lang w:eastAsia="ru-RU"/>
        </w:rPr>
        <w:t>Контроль за</w:t>
      </w:r>
      <w:proofErr w:type="gramEnd"/>
      <w:r w:rsidRPr="003115A3">
        <w:rPr>
          <w:rFonts w:eastAsia="Times New Roman"/>
          <w:i w:val="0"/>
          <w:color w:val="222222"/>
          <w:lang w:eastAsia="ru-RU"/>
        </w:rPr>
        <w:t xml:space="preserve"> выполнением настоящего решения оставляю за собой.</w:t>
      </w:r>
    </w:p>
    <w:p w:rsidR="003115A3" w:rsidRPr="003115A3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t> </w:t>
      </w:r>
    </w:p>
    <w:p w:rsidR="00750E8A" w:rsidRPr="00750E8A" w:rsidRDefault="00750E8A" w:rsidP="00750E8A">
      <w:pPr>
        <w:spacing w:after="0" w:line="240" w:lineRule="auto"/>
        <w:rPr>
          <w:i w:val="0"/>
        </w:rPr>
      </w:pPr>
      <w:r w:rsidRPr="00750E8A">
        <w:rPr>
          <w:i w:val="0"/>
        </w:rPr>
        <w:t>Глава муниципального образования</w:t>
      </w:r>
    </w:p>
    <w:p w:rsidR="00750E8A" w:rsidRPr="00750E8A" w:rsidRDefault="00750E8A" w:rsidP="00750E8A">
      <w:pPr>
        <w:spacing w:after="0" w:line="240" w:lineRule="auto"/>
        <w:rPr>
          <w:i w:val="0"/>
        </w:rPr>
      </w:pPr>
      <w:proofErr w:type="spellStart"/>
      <w:r w:rsidRPr="00750E8A">
        <w:rPr>
          <w:i w:val="0"/>
        </w:rPr>
        <w:t>Зимницкого</w:t>
      </w:r>
      <w:proofErr w:type="spellEnd"/>
      <w:r w:rsidRPr="00750E8A">
        <w:rPr>
          <w:i w:val="0"/>
        </w:rPr>
        <w:t xml:space="preserve"> сельского поселения</w:t>
      </w:r>
    </w:p>
    <w:p w:rsidR="00750E8A" w:rsidRPr="00750E8A" w:rsidRDefault="00750E8A" w:rsidP="00750E8A">
      <w:pPr>
        <w:spacing w:after="0" w:line="240" w:lineRule="auto"/>
        <w:rPr>
          <w:i w:val="0"/>
        </w:rPr>
      </w:pPr>
      <w:proofErr w:type="spellStart"/>
      <w:r w:rsidRPr="00750E8A">
        <w:rPr>
          <w:i w:val="0"/>
        </w:rPr>
        <w:t>Сафоновского</w:t>
      </w:r>
      <w:proofErr w:type="spellEnd"/>
      <w:r w:rsidRPr="00750E8A">
        <w:rPr>
          <w:i w:val="0"/>
        </w:rPr>
        <w:t xml:space="preserve"> района Смоленской области                                  М.В.Бессонова</w:t>
      </w:r>
    </w:p>
    <w:p w:rsidR="00750E8A" w:rsidRDefault="00750E8A" w:rsidP="00750E8A">
      <w:pPr>
        <w:rPr>
          <w:b/>
        </w:rPr>
      </w:pPr>
    </w:p>
    <w:p w:rsidR="003115A3" w:rsidRPr="003115A3" w:rsidRDefault="003115A3" w:rsidP="009B0B38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222222"/>
          <w:lang w:eastAsia="ru-RU"/>
        </w:rPr>
      </w:pPr>
      <w:r w:rsidRPr="003115A3">
        <w:rPr>
          <w:rFonts w:eastAsia="Times New Roman"/>
          <w:i w:val="0"/>
          <w:color w:val="222222"/>
          <w:lang w:eastAsia="ru-RU"/>
        </w:rPr>
        <w:lastRenderedPageBreak/>
        <w:t> </w:t>
      </w:r>
    </w:p>
    <w:p w:rsidR="003115A3" w:rsidRPr="009B0B38" w:rsidRDefault="003115A3" w:rsidP="009B0B38">
      <w:pPr>
        <w:shd w:val="clear" w:color="auto" w:fill="FFFFFF"/>
        <w:spacing w:after="0" w:line="240" w:lineRule="auto"/>
        <w:ind w:left="5040" w:firstLine="709"/>
        <w:jc w:val="right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Приложение</w:t>
      </w:r>
    </w:p>
    <w:p w:rsidR="003115A3" w:rsidRPr="009B0B38" w:rsidRDefault="003115A3" w:rsidP="009B0B38">
      <w:pPr>
        <w:shd w:val="clear" w:color="auto" w:fill="FFFFFF"/>
        <w:spacing w:after="0" w:line="240" w:lineRule="auto"/>
        <w:ind w:left="5040" w:firstLine="709"/>
        <w:jc w:val="right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к Решению Совета депутатов</w:t>
      </w:r>
    </w:p>
    <w:p w:rsidR="009B0B38" w:rsidRDefault="009B0B38" w:rsidP="009B0B38">
      <w:pPr>
        <w:spacing w:after="0" w:line="240" w:lineRule="auto"/>
        <w:jc w:val="right"/>
        <w:rPr>
          <w:i w:val="0"/>
        </w:rPr>
      </w:pPr>
      <w:proofErr w:type="spellStart"/>
      <w:r w:rsidRPr="00750E8A">
        <w:rPr>
          <w:i w:val="0"/>
        </w:rPr>
        <w:t>Зимницкого</w:t>
      </w:r>
      <w:proofErr w:type="spellEnd"/>
      <w:r w:rsidRPr="00750E8A">
        <w:rPr>
          <w:i w:val="0"/>
        </w:rPr>
        <w:t xml:space="preserve"> сельского поселения</w:t>
      </w:r>
    </w:p>
    <w:p w:rsidR="009B0B38" w:rsidRDefault="009B0B38" w:rsidP="009B0B38">
      <w:pPr>
        <w:spacing w:after="0" w:line="240" w:lineRule="auto"/>
        <w:jc w:val="right"/>
        <w:rPr>
          <w:i w:val="0"/>
        </w:rPr>
      </w:pPr>
      <w:proofErr w:type="spellStart"/>
      <w:r w:rsidRPr="00750E8A">
        <w:rPr>
          <w:i w:val="0"/>
        </w:rPr>
        <w:t>Сафоновского</w:t>
      </w:r>
      <w:proofErr w:type="spellEnd"/>
      <w:r w:rsidRPr="00750E8A">
        <w:rPr>
          <w:i w:val="0"/>
        </w:rPr>
        <w:t xml:space="preserve"> района Смоленской </w:t>
      </w:r>
      <w:r>
        <w:rPr>
          <w:i w:val="0"/>
        </w:rPr>
        <w:t>области</w:t>
      </w:r>
    </w:p>
    <w:p w:rsidR="003115A3" w:rsidRPr="009B0B38" w:rsidRDefault="003115A3" w:rsidP="009B0B38">
      <w:pPr>
        <w:spacing w:after="0" w:line="240" w:lineRule="auto"/>
        <w:jc w:val="right"/>
        <w:rPr>
          <w:i w:val="0"/>
        </w:rPr>
      </w:pPr>
      <w:r w:rsidRPr="009B0B38">
        <w:rPr>
          <w:rFonts w:eastAsia="Times New Roman"/>
          <w:i w:val="0"/>
          <w:color w:val="auto"/>
          <w:lang w:eastAsia="ru-RU"/>
        </w:rPr>
        <w:t>                                                                  от «</w:t>
      </w:r>
      <w:r w:rsidR="009B0B38">
        <w:rPr>
          <w:rFonts w:eastAsia="Times New Roman"/>
          <w:i w:val="0"/>
          <w:color w:val="auto"/>
          <w:lang w:eastAsia="ru-RU"/>
        </w:rPr>
        <w:t>29</w:t>
      </w:r>
      <w:r w:rsidRPr="009B0B38">
        <w:rPr>
          <w:rFonts w:eastAsia="Times New Roman"/>
          <w:i w:val="0"/>
          <w:color w:val="auto"/>
          <w:lang w:eastAsia="ru-RU"/>
        </w:rPr>
        <w:t>»</w:t>
      </w:r>
      <w:r w:rsidR="009B0B38">
        <w:rPr>
          <w:rFonts w:eastAsia="Times New Roman"/>
          <w:i w:val="0"/>
          <w:color w:val="auto"/>
          <w:lang w:eastAsia="ru-RU"/>
        </w:rPr>
        <w:t xml:space="preserve"> декабря  </w:t>
      </w:r>
      <w:r w:rsidRPr="009B0B38">
        <w:rPr>
          <w:rFonts w:eastAsia="Times New Roman"/>
          <w:i w:val="0"/>
          <w:color w:val="auto"/>
          <w:lang w:eastAsia="ru-RU"/>
        </w:rPr>
        <w:t>20</w:t>
      </w:r>
      <w:r w:rsidR="009B0B38">
        <w:rPr>
          <w:rFonts w:eastAsia="Times New Roman"/>
          <w:i w:val="0"/>
          <w:color w:val="auto"/>
          <w:lang w:eastAsia="ru-RU"/>
        </w:rPr>
        <w:t>20</w:t>
      </w:r>
      <w:r w:rsidRPr="009B0B38">
        <w:rPr>
          <w:rFonts w:eastAsia="Times New Roman"/>
          <w:i w:val="0"/>
          <w:color w:val="auto"/>
          <w:lang w:eastAsia="ru-RU"/>
        </w:rPr>
        <w:t xml:space="preserve"> г. № </w:t>
      </w:r>
      <w:r w:rsidR="009B0B38">
        <w:rPr>
          <w:rFonts w:eastAsia="Times New Roman"/>
          <w:i w:val="0"/>
          <w:color w:val="auto"/>
          <w:lang w:eastAsia="ru-RU"/>
        </w:rPr>
        <w:t>8.2</w:t>
      </w:r>
    </w:p>
    <w:p w:rsidR="003115A3" w:rsidRPr="009B0B38" w:rsidRDefault="003115A3" w:rsidP="009B0B38">
      <w:pPr>
        <w:shd w:val="clear" w:color="auto" w:fill="FFFFFF"/>
        <w:spacing w:after="0"/>
        <w:ind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  </w:t>
      </w:r>
    </w:p>
    <w:p w:rsidR="009B0B38" w:rsidRPr="009B0B38" w:rsidRDefault="003115A3" w:rsidP="009B0B38">
      <w:pPr>
        <w:spacing w:after="0" w:line="240" w:lineRule="auto"/>
        <w:jc w:val="center"/>
        <w:rPr>
          <w:b/>
          <w:i w:val="0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 xml:space="preserve">Положение об учете муниципального имущества и ведении реестра муниципальной собственности </w:t>
      </w:r>
      <w:proofErr w:type="spellStart"/>
      <w:r w:rsidR="009B0B38" w:rsidRPr="009B0B38">
        <w:rPr>
          <w:b/>
          <w:i w:val="0"/>
        </w:rPr>
        <w:t>Зимницкого</w:t>
      </w:r>
      <w:proofErr w:type="spellEnd"/>
      <w:r w:rsidR="009B0B38" w:rsidRPr="009B0B38">
        <w:rPr>
          <w:b/>
          <w:i w:val="0"/>
        </w:rPr>
        <w:t xml:space="preserve"> сельского поселения</w:t>
      </w:r>
    </w:p>
    <w:p w:rsidR="003115A3" w:rsidRPr="009B0B38" w:rsidRDefault="009B0B38" w:rsidP="009B0B38">
      <w:pPr>
        <w:shd w:val="clear" w:color="auto" w:fill="FFFFFF"/>
        <w:spacing w:after="0"/>
        <w:ind w:firstLine="709"/>
        <w:jc w:val="center"/>
        <w:rPr>
          <w:rFonts w:eastAsia="Times New Roman"/>
          <w:b/>
          <w:i w:val="0"/>
          <w:color w:val="auto"/>
          <w:lang w:eastAsia="ru-RU"/>
        </w:rPr>
      </w:pPr>
      <w:proofErr w:type="spellStart"/>
      <w:r w:rsidRPr="009B0B38">
        <w:rPr>
          <w:b/>
          <w:i w:val="0"/>
        </w:rPr>
        <w:t>Сафоновского</w:t>
      </w:r>
      <w:proofErr w:type="spellEnd"/>
      <w:r w:rsidRPr="009B0B38">
        <w:rPr>
          <w:b/>
          <w:i w:val="0"/>
        </w:rPr>
        <w:t xml:space="preserve"> района Смоленской области</w:t>
      </w:r>
    </w:p>
    <w:p w:rsidR="009B0B38" w:rsidRDefault="009B0B38" w:rsidP="009B0B38">
      <w:pPr>
        <w:shd w:val="clear" w:color="auto" w:fill="FFFFFF"/>
        <w:spacing w:after="0"/>
        <w:ind w:left="1260" w:firstLine="709"/>
        <w:rPr>
          <w:rFonts w:eastAsia="Times New Roman"/>
          <w:i w:val="0"/>
          <w:color w:val="auto"/>
          <w:lang w:eastAsia="ru-RU"/>
        </w:rPr>
      </w:pPr>
    </w:p>
    <w:p w:rsidR="003115A3" w:rsidRPr="009B0B38" w:rsidRDefault="009B0B38" w:rsidP="009B0B38">
      <w:pPr>
        <w:shd w:val="clear" w:color="auto" w:fill="FFFFFF"/>
        <w:spacing w:after="0"/>
        <w:jc w:val="center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>1.</w:t>
      </w:r>
      <w:r w:rsidR="003115A3" w:rsidRPr="009B0B38">
        <w:rPr>
          <w:rFonts w:eastAsia="Times New Roman"/>
          <w:i w:val="0"/>
          <w:color w:val="auto"/>
          <w:lang w:val="en-US" w:eastAsia="ru-RU"/>
        </w:rPr>
        <w:t> </w:t>
      </w:r>
      <w:r w:rsidR="003115A3" w:rsidRPr="009B0B38">
        <w:rPr>
          <w:rFonts w:eastAsia="Times New Roman"/>
          <w:i w:val="0"/>
          <w:color w:val="auto"/>
          <w:lang w:eastAsia="ru-RU"/>
        </w:rPr>
        <w:t> ОБЩИЕ ПОЛОЖЕНИЯ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9B0B38">
      <w:pPr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1.1.         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 и иными нормативными правовыми актами Российской Федерации, </w:t>
      </w:r>
      <w:r w:rsidR="009B0B38">
        <w:rPr>
          <w:rFonts w:eastAsia="Times New Roman"/>
          <w:i w:val="0"/>
          <w:color w:val="auto"/>
          <w:lang w:eastAsia="ru-RU"/>
        </w:rPr>
        <w:t>Смоленской обла</w:t>
      </w:r>
      <w:r w:rsidR="00E4771B">
        <w:rPr>
          <w:rFonts w:eastAsia="Times New Roman"/>
          <w:i w:val="0"/>
          <w:color w:val="auto"/>
          <w:lang w:eastAsia="ru-RU"/>
        </w:rPr>
        <w:t>с</w:t>
      </w:r>
      <w:r w:rsidR="009B0B38">
        <w:rPr>
          <w:rFonts w:eastAsia="Times New Roman"/>
          <w:i w:val="0"/>
          <w:color w:val="auto"/>
          <w:lang w:eastAsia="ru-RU"/>
        </w:rPr>
        <w:t>ти</w:t>
      </w:r>
      <w:r w:rsidRPr="009B0B38">
        <w:rPr>
          <w:rFonts w:eastAsia="Times New Roman"/>
          <w:i w:val="0"/>
          <w:color w:val="auto"/>
          <w:lang w:eastAsia="ru-RU"/>
        </w:rPr>
        <w:t xml:space="preserve"> и </w:t>
      </w:r>
      <w:proofErr w:type="spellStart"/>
      <w:r w:rsidR="009B0B38" w:rsidRPr="00750E8A">
        <w:rPr>
          <w:i w:val="0"/>
        </w:rPr>
        <w:t>Зимницкого</w:t>
      </w:r>
      <w:proofErr w:type="spellEnd"/>
      <w:r w:rsidR="009B0B38" w:rsidRPr="00750E8A">
        <w:rPr>
          <w:i w:val="0"/>
        </w:rPr>
        <w:t xml:space="preserve"> сельского поселения</w:t>
      </w:r>
      <w:r w:rsidR="00E4771B">
        <w:rPr>
          <w:i w:val="0"/>
        </w:rPr>
        <w:t xml:space="preserve"> </w:t>
      </w:r>
      <w:proofErr w:type="spellStart"/>
      <w:r w:rsidR="009B0B38" w:rsidRPr="00750E8A">
        <w:rPr>
          <w:i w:val="0"/>
        </w:rPr>
        <w:t>Сафоновского</w:t>
      </w:r>
      <w:proofErr w:type="spellEnd"/>
      <w:r w:rsidR="009B0B38" w:rsidRPr="00750E8A">
        <w:rPr>
          <w:i w:val="0"/>
        </w:rPr>
        <w:t xml:space="preserve"> района Смоленской области</w:t>
      </w:r>
      <w:r w:rsidRPr="009B0B38">
        <w:rPr>
          <w:rFonts w:eastAsia="Times New Roman"/>
          <w:i w:val="0"/>
          <w:color w:val="auto"/>
          <w:lang w:eastAsia="ru-RU"/>
        </w:rPr>
        <w:t>, регулирующими отношения, возникающие при управлении и распоряжении муниципальным имуществом.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1.2.         Настоящее Положение устанавливает  порядок учета муниципального имущества, находящегося в собственности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(далее – муниципальное имущество) и ведения реестра муниципальной собственности (далее именуется – Реестр), в том числе: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I.2.1.    Состав информации о муниципальном имуществе, принадлежащем на вещном праве или в силу закона органам местного самоуправления,  муниципальным учреждениям, муниципальным унитарным предприятиям, иным лицам (далее – Правообладатель) и подлежащем учету в Реестре;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I.2.2.    Порядок внесения в Реестр сведений об имуществе;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I.2.3.    Общие требования к Порядку предоставления информации из Реестра.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1.3.         Под Реестром муниципальной собственности понимается информационная система, содержащая перечень объектов муниципальной собственности и сведения, характеризующие данные объекты.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1.4.         Учет и ведение Реестра осуществляется в целях сбора, регистрации и обобщении информации о муниципальном имуществе.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1.5.         Собственником Реестра является Муниципальное образование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Зимницкое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 xml:space="preserve">сельское поселение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Сафоновского</w:t>
      </w:r>
      <w:proofErr w:type="spellEnd"/>
      <w:r w:rsidRPr="009B0B38">
        <w:rPr>
          <w:rFonts w:eastAsia="Times New Roman"/>
          <w:i w:val="0"/>
          <w:color w:val="auto"/>
          <w:lang w:eastAsia="ru-RU"/>
        </w:rPr>
        <w:t xml:space="preserve"> района </w:t>
      </w:r>
      <w:r w:rsidR="009B0B38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 (далее – муниципальное образование).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1.6.          Финансирование работ по организации учета муниципального имущества и ведению Реестра осуществляется из бюджета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9B0B38">
        <w:rPr>
          <w:rFonts w:eastAsia="Times New Roman"/>
          <w:i w:val="0"/>
          <w:color w:val="auto"/>
          <w:lang w:eastAsia="ru-RU"/>
        </w:rPr>
        <w:t xml:space="preserve"> сельского поселения.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0" w:name="sub_5"/>
      <w:r w:rsidRPr="009B0B38">
        <w:rPr>
          <w:rFonts w:eastAsia="Times New Roman"/>
          <w:i w:val="0"/>
          <w:color w:val="auto"/>
          <w:lang w:eastAsia="ru-RU"/>
        </w:rPr>
        <w:lastRenderedPageBreak/>
        <w:t xml:space="preserve">1.7.         Учет муниципального имущества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9B0B38">
        <w:rPr>
          <w:rFonts w:eastAsia="Times New Roman"/>
          <w:i w:val="0"/>
          <w:color w:val="auto"/>
          <w:lang w:eastAsia="ru-RU"/>
        </w:rPr>
        <w:t xml:space="preserve"> сельского поселения</w:t>
      </w:r>
      <w:r w:rsidRPr="009B0B38">
        <w:rPr>
          <w:rFonts w:eastAsia="Times New Roman"/>
          <w:i w:val="0"/>
          <w:color w:val="auto"/>
          <w:lang w:eastAsia="ru-RU"/>
        </w:rPr>
        <w:t xml:space="preserve"> и ведение реестра в соответствии с настоящим Положением осуществляет Администрация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</w:t>
      </w:r>
      <w:bookmarkEnd w:id="0"/>
      <w:r w:rsidRPr="009B0B38">
        <w:rPr>
          <w:rFonts w:eastAsia="Times New Roman"/>
          <w:i w:val="0"/>
          <w:color w:val="auto"/>
          <w:lang w:eastAsia="ru-RU"/>
        </w:rPr>
        <w:t>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1.8.         Уполномоченный специалист Администрации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ответственный за ведение реестра обязан:</w:t>
      </w:r>
    </w:p>
    <w:p w:rsidR="003115A3" w:rsidRPr="009B0B38" w:rsidRDefault="009B0B38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> </w:t>
      </w:r>
      <w:r w:rsidR="003115A3" w:rsidRPr="009B0B38">
        <w:rPr>
          <w:rFonts w:eastAsia="Times New Roman"/>
          <w:i w:val="0"/>
          <w:color w:val="auto"/>
          <w:lang w:eastAsia="ru-RU"/>
        </w:rPr>
        <w:t>– обеспечивать соблюдение правил ведения Реестра и требований, предъявляемых к системе ведения реестра;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 обеспечивать соблюдение прав доступа к реестру и защиту государственной и коммерческой тайны;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 осуществлять информационно-справочное обслуживание, выдавать выписки из реестров.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1.9.         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1.10.    Организационные и технические решения по вопросам формирования и ведения Реестра (в том числе форма Реестра на бумажном носителе, технические средства и информационные технологии автоматизированной информационной системы ведения Реестра на электронных носителях) определяются Администрацией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самостоятельно.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1" w:name="sub_1117"/>
      <w:r w:rsidRPr="009B0B38">
        <w:rPr>
          <w:rFonts w:eastAsia="Times New Roman"/>
          <w:i w:val="0"/>
          <w:color w:val="auto"/>
          <w:lang w:eastAsia="ru-RU"/>
        </w:rPr>
        <w:t xml:space="preserve">1.11.    Организационные и технические решения Администрации </w:t>
      </w:r>
      <w:proofErr w:type="spellStart"/>
      <w:r w:rsidR="009B0B38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по вопросам формирования и ведения Реестра являются обязательными для исполнения Правообладателями муниципального имущества.</w:t>
      </w:r>
      <w:bookmarkEnd w:id="1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1.12.    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1.13.    Документы реестра хранятся в соответствии с </w:t>
      </w:r>
      <w:hyperlink r:id="rId7" w:history="1">
        <w:r w:rsidRPr="009B0B38">
          <w:rPr>
            <w:rFonts w:eastAsia="Times New Roman"/>
            <w:i w:val="0"/>
            <w:color w:val="auto"/>
            <w:lang w:eastAsia="ru-RU"/>
          </w:rPr>
          <w:t>Федеральным законом</w:t>
        </w:r>
      </w:hyperlink>
      <w:r w:rsidRPr="009B0B38">
        <w:rPr>
          <w:rFonts w:eastAsia="Times New Roman"/>
          <w:i w:val="0"/>
          <w:color w:val="auto"/>
          <w:lang w:eastAsia="ru-RU"/>
        </w:rPr>
        <w:t> от 22.10.2004  N 125-ФЗ "Об архивном деле в Российской Федерации".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2" w:name="sub_11110"/>
      <w:r w:rsidRPr="009B0B38">
        <w:rPr>
          <w:rFonts w:eastAsia="Times New Roman"/>
          <w:i w:val="0"/>
          <w:color w:val="auto"/>
          <w:lang w:eastAsia="ru-RU"/>
        </w:rPr>
        <w:t>1.14.    Муниципальное имущество, не внесенное в Реестр, не может быть отчуждено или обременено.</w:t>
      </w:r>
      <w:bookmarkEnd w:id="2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left="720"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II.</w:t>
      </w:r>
      <w:r w:rsidRPr="009B0B38">
        <w:rPr>
          <w:rFonts w:eastAsia="Times New Roman"/>
          <w:i w:val="0"/>
          <w:color w:val="auto"/>
          <w:lang w:eastAsia="ru-RU"/>
        </w:rPr>
        <w:t>  </w:t>
      </w:r>
      <w:r w:rsidRPr="009B0B38">
        <w:rPr>
          <w:rFonts w:eastAsia="Times New Roman"/>
          <w:b/>
          <w:bCs/>
          <w:i w:val="0"/>
          <w:color w:val="auto"/>
          <w:lang w:eastAsia="ru-RU"/>
        </w:rPr>
        <w:t>СТРУКТУРА  РЕЕСТРА.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2.1.         Реестр представляет собой утвержденный и оформленный в порядке, определенным настоящим Положением, перечень объектов муниципальной собственности.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2.2.     Объектами учета  в Реестре являются: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2.2.1.  Юридические лица, учредителем (участником) которых является муниципальное образование: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муниципальные унитарные предприятия;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муниципальные учреждения;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proofErr w:type="gramStart"/>
      <w:r w:rsidRPr="009B0B38">
        <w:rPr>
          <w:rFonts w:eastAsia="Times New Roman"/>
          <w:i w:val="0"/>
          <w:color w:val="auto"/>
          <w:lang w:eastAsia="ru-RU"/>
        </w:rPr>
        <w:lastRenderedPageBreak/>
        <w:t>– хозяйственные общества, товарищества, акции, доли (вклады) в уставном (складочном) капитале которых принадлежат муниципальному образованию;</w:t>
      </w:r>
      <w:proofErr w:type="gramEnd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иные юридические лица.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2.2.2.  Недвижимое имущество (недвижимость):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   сформированные земельные участки;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  все объекты, которые связаны с землей так, что их перемещение без несоразмерного ущерба их назначению невозможно, в том числе  здания, жилые и нежилые помещения, строения, сооружения, инженерные коммуникации, объекты незавершенного строительства, либо иное имущество, отнесенное законом к недвижимости.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2.2.3.       Движимое имущество: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акции, доли (вклады) в уставном (складочном) капитале хозяйственного общества или товарищества;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транспортные средства;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иное не относящееся к недвижимости имущество, первоначальная (восстановительная) стоимость которого превышает 200,0 тысяч рублей;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особо ценное движимое имущество, закрепленное за автономными и бюджетными муниципальными учреждениями, независимо от его стоимости.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2.3.      Учет муниципального имущества и ведение Реестра муниципального имущества осуществляется в отношении: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находящихся в муниципальной собственности акций, долей (вкладов) в уставном капитале хозяйственных обществ;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имущества, находящегося в хозяйственном ведении и оперативном управлении муниципальных унитарных предприятий и муниципальных учреждений;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имущества, составляющего муниципальную казну, в том числе переданного в аренду или по договору безвозмездного пользования;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правообладателей, обладающих вещными и обязательственными правами на муниципальное имущество.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left="720" w:firstLine="709"/>
        <w:jc w:val="center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III.</w:t>
      </w:r>
      <w:r w:rsidRPr="009B0B38">
        <w:rPr>
          <w:rFonts w:eastAsia="Times New Roman"/>
          <w:i w:val="0"/>
          <w:color w:val="auto"/>
          <w:lang w:eastAsia="ru-RU"/>
        </w:rPr>
        <w:t> </w:t>
      </w:r>
      <w:r w:rsidRPr="009B0B38">
        <w:rPr>
          <w:rFonts w:eastAsia="Times New Roman"/>
          <w:b/>
          <w:bCs/>
          <w:i w:val="0"/>
          <w:color w:val="auto"/>
          <w:lang w:eastAsia="ru-RU"/>
        </w:rPr>
        <w:t> СВЕДЕНИЯ, ХАРАКТЕРИЗУЮЩИЕ ОБЪЕКТЫ УЧЕТА И ПОДЛЕЖАЩИЕ ВНЕСЕНИЮ В РЕЕСТР.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                  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3.1.         Реестр состоит из 3 разделов. Разделы 1 и 2 группируются по видам муниципального имущества и содержат сведения о сделках с имуществом. Раздел 3 группируется по организационно – правовым формам лиц.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3.2.          </w:t>
      </w:r>
      <w:bookmarkStart w:id="3" w:name="sub_1441"/>
      <w:r w:rsidRPr="009B0B38">
        <w:rPr>
          <w:rFonts w:eastAsia="Times New Roman"/>
          <w:i w:val="0"/>
          <w:color w:val="auto"/>
          <w:lang w:eastAsia="ru-RU"/>
        </w:rPr>
        <w:t>В раздел 1 включаются сведения о муниципальном недвижимом имуществе, в том числе:</w:t>
      </w:r>
      <w:bookmarkEnd w:id="3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наименование недвижимого имущества;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адрес (местоположение) недвижимого имущества;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lastRenderedPageBreak/>
        <w:t>– кадастровый (условный) номер муниципального недвижимого имущества;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общие сведения о недвижимом имуществе (дата ввода в эксплуатацию, год постройки, площадь, протяженность и (или) иные параметры, характеризующие физические свойства недвижимого имущества);</w:t>
      </w:r>
    </w:p>
    <w:p w:rsidR="003115A3" w:rsidRPr="009B0B38" w:rsidRDefault="00C41BDF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 xml:space="preserve">– </w:t>
      </w:r>
      <w:r w:rsidR="003115A3" w:rsidRPr="009B0B38">
        <w:rPr>
          <w:rFonts w:eastAsia="Times New Roman"/>
          <w:i w:val="0"/>
          <w:color w:val="auto"/>
          <w:lang w:eastAsia="ru-RU"/>
        </w:rPr>
        <w:t xml:space="preserve">сведения о балансовой </w:t>
      </w:r>
      <w:r>
        <w:rPr>
          <w:rFonts w:eastAsia="Times New Roman"/>
          <w:i w:val="0"/>
          <w:color w:val="auto"/>
          <w:lang w:eastAsia="ru-RU"/>
        </w:rPr>
        <w:t>с</w:t>
      </w:r>
      <w:r w:rsidR="003115A3" w:rsidRPr="009B0B38">
        <w:rPr>
          <w:rFonts w:eastAsia="Times New Roman"/>
          <w:i w:val="0"/>
          <w:color w:val="auto"/>
          <w:lang w:eastAsia="ru-RU"/>
        </w:rPr>
        <w:t>тоимости и начисленной амортизации (износе) объекта;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даты возникновения (прекращения) права муниципальной собственности на недвижимое имущество;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реквизиты документов – оснований возникновения (прекращения) права муниципальной собственности на недвижимое имущество;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сведения о правообладателе (балансодержателе) муниципального недвижимого имущества;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–сведения об установленных в отношении муниципального недвижимого имущества ограничениях (обременениях) с указанием основания и даты их возникновения (прекращения).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4" w:name="sub_4126"/>
      <w:r w:rsidRPr="009B0B38">
        <w:rPr>
          <w:rFonts w:eastAsia="Times New Roman"/>
          <w:i w:val="0"/>
          <w:color w:val="auto"/>
          <w:lang w:eastAsia="ru-RU"/>
        </w:rPr>
        <w:t> </w:t>
      </w:r>
      <w:bookmarkStart w:id="5" w:name="sub_415"/>
      <w:bookmarkEnd w:id="4"/>
      <w:r w:rsidRPr="009B0B38">
        <w:rPr>
          <w:rFonts w:eastAsia="Times New Roman"/>
          <w:i w:val="0"/>
          <w:color w:val="auto"/>
          <w:lang w:eastAsia="ru-RU"/>
        </w:rPr>
        <w:t>3.2.1.  В отношении земельного участка дополнительно включаются сведения:</w:t>
      </w:r>
      <w:bookmarkEnd w:id="5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  категория земель;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разрешенный вид использования (наименование, номер и дата документа);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сведения о кадастровой  стоимости;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 –   описание границ земельного участка и его отдельных частей;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 –   наличие объектов недвижимого имущества, прочно связанных с  земельным участком.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6" w:name="sub_1442"/>
      <w:r w:rsidRPr="009B0B38">
        <w:rPr>
          <w:rFonts w:eastAsia="Times New Roman"/>
          <w:i w:val="0"/>
          <w:color w:val="auto"/>
          <w:lang w:eastAsia="ru-RU"/>
        </w:rPr>
        <w:t>3.3.         В раздел 2 включаются сведения о муниципальном движимом имуществе, в том числе:</w:t>
      </w:r>
      <w:bookmarkEnd w:id="6"/>
    </w:p>
    <w:p w:rsidR="003115A3" w:rsidRPr="009B0B38" w:rsidRDefault="00E4771B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bookmarkStart w:id="7" w:name="sub_14421"/>
      <w:r>
        <w:rPr>
          <w:rFonts w:eastAsia="Times New Roman"/>
          <w:i w:val="0"/>
          <w:color w:val="auto"/>
          <w:lang w:eastAsia="ru-RU"/>
        </w:rPr>
        <w:t xml:space="preserve">           </w:t>
      </w:r>
      <w:r w:rsidR="003115A3" w:rsidRPr="009B0B38">
        <w:rPr>
          <w:rFonts w:eastAsia="Times New Roman"/>
          <w:i w:val="0"/>
          <w:color w:val="auto"/>
          <w:lang w:eastAsia="ru-RU"/>
        </w:rPr>
        <w:t>3.3.1.  В отношении муниципального движимого имущества:</w:t>
      </w:r>
      <w:bookmarkEnd w:id="7"/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наименование движимого имущества;</w:t>
      </w:r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 сведения о балансовой (первоначальной, восстановительной, остаточной) стоимости и начисленной амортизации (износе) объекта;</w:t>
      </w:r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даты возникновения (прекращения) права муниципальной собственности на движимое имущество;</w:t>
      </w:r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реквизиты документов – оснований возникновения (прекращения) права муниципальной собственности на движимое имущество;</w:t>
      </w:r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сведения о правообладателе (балансодержателе) муниципального движимого имущества;</w:t>
      </w:r>
    </w:p>
    <w:p w:rsidR="003115A3" w:rsidRPr="009B0B38" w:rsidRDefault="003115A3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сведения об установленных в отношении муниципального движимого имущества ограничениях (обременениях) с указанием основания и даты их возникновения (прекращения).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8" w:name="sub_14422"/>
      <w:r w:rsidRPr="009B0B38">
        <w:rPr>
          <w:rFonts w:eastAsia="Times New Roman"/>
          <w:i w:val="0"/>
          <w:color w:val="auto"/>
          <w:lang w:eastAsia="ru-RU"/>
        </w:rPr>
        <w:t>3.3.2.  В отношении акций акционерных обществ в раздел 2 Реестра дополнительно включаются сведения:</w:t>
      </w:r>
      <w:bookmarkEnd w:id="8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lastRenderedPageBreak/>
        <w:t>– наименование акционерного общества – эмитента, его основной государственный регистрационный номер;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количество акций, выпущенных акционерным обществом и размер доли в уставном капитале, принадлежащей муниципальному образованию, в процентах;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категория  и номинальная стоимость акций, принадлежащих муниципальному образованию.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9" w:name="sub_14423"/>
      <w:r w:rsidRPr="009B0B38">
        <w:rPr>
          <w:rFonts w:eastAsia="Times New Roman"/>
          <w:i w:val="0"/>
          <w:color w:val="auto"/>
          <w:lang w:eastAsia="ru-RU"/>
        </w:rPr>
        <w:t>3.3.3.       В отношении долей (вкладов) в уставных капиталах хозяйственных обществ в раздел 2 Реестра дополнительно включаются сведения:</w:t>
      </w:r>
      <w:bookmarkEnd w:id="9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наименование хозяйственного общества, его основной государственный регистрационный номер;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размер уставного капитала  хозяйственного общества и доля муниципального образования в уставном капитале в процентах;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номинальная стоимость доли муниципального образования.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3.3.4.        </w:t>
      </w:r>
      <w:bookmarkStart w:id="10" w:name="sub_1443"/>
      <w:bookmarkEnd w:id="10"/>
      <w:r w:rsidRPr="009B0B38">
        <w:rPr>
          <w:rFonts w:eastAsia="Times New Roman"/>
          <w:i w:val="0"/>
          <w:color w:val="auto"/>
          <w:lang w:eastAsia="ru-RU"/>
        </w:rPr>
        <w:t>В отношении автотранспортных сре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дств в Р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еестр вносятся следующие сведения: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наименование;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описание;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год выпуска, идентификационный номер, государственные номера учета ГИБДД;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сведения о балансовой (первоначальной, восстановительной, остаточной) стоимости и начисленной амортизации (износе) объекта;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балансодержатель и его адрес.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    Автотранспортные средства учитываются в Реестре независимо от их фактической стоимости.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3.4.         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В раздел 3 включаются сведения о муниципальных унитарных предприятиях, муниципальных (бюджетных, казенных, автономных) учреждениях, хозяйственных обществах, акции, доли (вклады) в уставном капитале которых принадлежат</w:t>
      </w:r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proofErr w:type="spellStart"/>
      <w:r w:rsidR="00E4771B">
        <w:rPr>
          <w:rFonts w:eastAsia="Times New Roman"/>
          <w:i w:val="0"/>
          <w:color w:val="auto"/>
          <w:lang w:eastAsia="ru-RU"/>
        </w:rPr>
        <w:t>Зимницкому</w:t>
      </w:r>
      <w:proofErr w:type="spellEnd"/>
      <w:r w:rsidRPr="009B0B38">
        <w:rPr>
          <w:rFonts w:eastAsia="Times New Roman"/>
          <w:i w:val="0"/>
          <w:color w:val="auto"/>
          <w:lang w:eastAsia="ru-RU"/>
        </w:rPr>
        <w:t xml:space="preserve"> сельскому поселению, иных юридических лицах, учредителем (участником) которых является</w:t>
      </w:r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proofErr w:type="spellStart"/>
      <w:r w:rsidR="00E4771B">
        <w:rPr>
          <w:rFonts w:eastAsia="Times New Roman"/>
          <w:i w:val="0"/>
          <w:color w:val="auto"/>
          <w:lang w:eastAsia="ru-RU"/>
        </w:rPr>
        <w:t>Зимницкое</w:t>
      </w:r>
      <w:proofErr w:type="spellEnd"/>
      <w:r w:rsidRPr="009B0B38">
        <w:rPr>
          <w:rFonts w:eastAsia="Times New Roman"/>
          <w:i w:val="0"/>
          <w:color w:val="auto"/>
          <w:lang w:eastAsia="ru-RU"/>
        </w:rPr>
        <w:t xml:space="preserve"> сельское поселение, в том числе:</w:t>
      </w:r>
      <w:proofErr w:type="gramEnd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полное (сокращенное) наименование и организационно – правовая форма юридического лица;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адрес (местонахождение) юридического лица, а также обособленных подразделений;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основной государственный регистрационный номер (ОГРН) и дата государственной регистрации;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идентификационный номер налогоплательщика;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 коды статистического учета;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lastRenderedPageBreak/>
        <w:t>– 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подведомственность/подотчетность, в том числе – кем утвержден устав (положение) организации;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размер уставного фонда (для муниципальных унитарных предприятий);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размер уставного капитала (для хозяйственных обществ);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размер доли, принадлежащей муниципальному образованию в уставном капитале, в процентах (для хозяйственных обществ);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первоначальная стоимость и остаточная стоимость основных средств (фондов) (для муниципальных учреждений и муниципальных унитарных предприятий);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среднесписочная численность работников (для муниципальных учреждений и муниципальных унитарных предприятий).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стоимость чистых активов на окончание каждого финансового года (для муниципальных унитарных предприятий);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3.5.         В Реестр могут вноситься дополнительные сведения об объектах учета.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center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IV.</w:t>
      </w:r>
      <w:r w:rsidRPr="009B0B38">
        <w:rPr>
          <w:rFonts w:eastAsia="Times New Roman"/>
          <w:i w:val="0"/>
          <w:color w:val="auto"/>
          <w:lang w:eastAsia="ru-RU"/>
        </w:rPr>
        <w:t> </w:t>
      </w:r>
      <w:r w:rsidRPr="009B0B38">
        <w:rPr>
          <w:rFonts w:eastAsia="Times New Roman"/>
          <w:b/>
          <w:bCs/>
          <w:i w:val="0"/>
          <w:color w:val="auto"/>
          <w:lang w:eastAsia="ru-RU"/>
        </w:rPr>
        <w:t> ПОРЯДОК ОСУЩЕСТВЛЕН</w:t>
      </w:r>
      <w:r w:rsidR="00C41BDF">
        <w:rPr>
          <w:rFonts w:eastAsia="Times New Roman"/>
          <w:b/>
          <w:bCs/>
          <w:i w:val="0"/>
          <w:color w:val="auto"/>
          <w:lang w:eastAsia="ru-RU"/>
        </w:rPr>
        <w:t>ИЯ УЧЕТА И ВЕДЕНИЯ РЕЕСТРА</w:t>
      </w:r>
    </w:p>
    <w:p w:rsidR="003115A3" w:rsidRPr="009B0B38" w:rsidRDefault="003115A3" w:rsidP="003115A3">
      <w:pPr>
        <w:shd w:val="clear" w:color="auto" w:fill="FFFFFF"/>
        <w:spacing w:after="0"/>
        <w:ind w:left="360" w:firstLine="709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4.1.         Ведение Реестра означает выполнение следующих процедур:</w:t>
      </w:r>
    </w:p>
    <w:p w:rsidR="003115A3" w:rsidRPr="009B0B38" w:rsidRDefault="00C41BDF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>   </w:t>
      </w:r>
      <w:r w:rsidR="003115A3" w:rsidRPr="009B0B38">
        <w:rPr>
          <w:rFonts w:eastAsia="Times New Roman"/>
          <w:i w:val="0"/>
          <w:color w:val="auto"/>
          <w:lang w:eastAsia="ru-RU"/>
        </w:rPr>
        <w:t xml:space="preserve"> – включение  объектов учета  в Реестр;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   – внесение в Реестр записей об изменении  сведений об объектах учета;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   – исключение из Реестра  сведений об объектах учета.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4.1.1.  Включение объекта учета в Реестр означает первичное внесение в Реестр сведений об объекте учета, предусмотренных разделом </w:t>
      </w:r>
      <w:r w:rsidR="00C41BDF">
        <w:rPr>
          <w:rFonts w:eastAsia="Times New Roman"/>
          <w:i w:val="0"/>
          <w:color w:val="auto"/>
          <w:lang w:eastAsia="ru-RU"/>
        </w:rPr>
        <w:t>3</w:t>
      </w:r>
      <w:r w:rsidRPr="009B0B38">
        <w:rPr>
          <w:rFonts w:eastAsia="Times New Roman"/>
          <w:i w:val="0"/>
          <w:color w:val="auto"/>
          <w:lang w:eastAsia="ru-RU"/>
        </w:rPr>
        <w:t> настоящего Положения, и сопровождается присвоением ему реестрового номера муниципального имущества.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4.1.2.   Внесение в Реестр записей об изменении сведений  об объекте учета производится по факту изменений характеристик объекта учета, получения дополнительной информации о нем, а также по факту движения муниципального имущества.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4.1.3.  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имущества. Сведения об исключаемых из Реестра объектах сохраняются в Реестре с указанием на нового собственника, основания, даты и способа получения им объекта в собственность, а также основания для списания имущества.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4.2.         Основанием для включения в Реестр сведений об объектах учета, внесения изменений и дополнений в эти сведения или исключения этих сведений из Реестра являются правоустанавливающие документы или копии этих документов, оформленные в соответствии с законодательством </w:t>
      </w:r>
      <w:r w:rsidRPr="009B0B38">
        <w:rPr>
          <w:rFonts w:eastAsia="Times New Roman"/>
          <w:i w:val="0"/>
          <w:color w:val="auto"/>
          <w:lang w:eastAsia="ru-RU"/>
        </w:rPr>
        <w:lastRenderedPageBreak/>
        <w:t xml:space="preserve">Российской Федерации, законодательством </w:t>
      </w:r>
      <w:r w:rsidR="00C41BDF">
        <w:rPr>
          <w:rFonts w:eastAsia="Times New Roman"/>
          <w:i w:val="0"/>
          <w:color w:val="auto"/>
          <w:lang w:eastAsia="ru-RU"/>
        </w:rPr>
        <w:t xml:space="preserve">Смоленской </w:t>
      </w:r>
      <w:r w:rsidRPr="009B0B38">
        <w:rPr>
          <w:rFonts w:eastAsia="Times New Roman"/>
          <w:i w:val="0"/>
          <w:color w:val="auto"/>
          <w:lang w:eastAsia="ru-RU"/>
        </w:rPr>
        <w:t xml:space="preserve">области, Уставом </w:t>
      </w:r>
      <w:proofErr w:type="spellStart"/>
      <w:r w:rsidR="00C41BD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   Закон или иной законодательный акт Российской Федерации,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–Указ или Распоряжение Президента Российской Федерации,   Постановление Правительства Российской Федерации или иной принятый надлежащим образом акт исполнительно-распорядительного федерального органа государственной власти;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 Закон или иной законодательный акт </w:t>
      </w:r>
      <w:r w:rsidR="00C41BDF">
        <w:rPr>
          <w:rFonts w:eastAsia="Times New Roman"/>
          <w:i w:val="0"/>
          <w:color w:val="auto"/>
          <w:lang w:eastAsia="ru-RU"/>
        </w:rPr>
        <w:t xml:space="preserve">Смоленской 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 Постановление Правительства </w:t>
      </w:r>
      <w:r w:rsidR="00C41BDF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 Решение Совета депутатов </w:t>
      </w:r>
      <w:proofErr w:type="spellStart"/>
      <w:r w:rsidR="00C41BD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 Постановление Главы </w:t>
      </w:r>
      <w:proofErr w:type="spellStart"/>
      <w:r w:rsidR="00C41BD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="00C41BDF">
        <w:rPr>
          <w:rFonts w:eastAsia="Times New Roman"/>
          <w:i w:val="0"/>
          <w:color w:val="auto"/>
          <w:lang w:eastAsia="ru-RU"/>
        </w:rPr>
        <w:t>сельского поселения</w:t>
      </w:r>
      <w:r w:rsidRPr="009B0B38">
        <w:rPr>
          <w:rFonts w:eastAsia="Times New Roman"/>
          <w:i w:val="0"/>
          <w:color w:val="auto"/>
          <w:lang w:eastAsia="ru-RU"/>
        </w:rPr>
        <w:t>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вступившее в законную силу решение арбитражного суда, суда общей юрисдикции, мирового судьи;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вступившие в силу договоры, иные сделки о приобретении или отчуждении объектов муниципальной собственности;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 учредительные  документы организаций;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данные бухгалтерской и статистической отчетности соответствующих организаций;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кадастровый план земельного участка и план объекта недвижимости;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акты об инвентаризации имущества.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4.3.   Документом, подтверждающим факт учета муниципального имущества в Реестре, является выписка из Реестра, содержащая достаточные для идентификации муниципального имущества сведения по их состоянию в Реестре на дату выдачи выписки из него.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4.4.     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 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11" w:name="sub_1555"/>
      <w:r w:rsidRPr="009B0B38">
        <w:rPr>
          <w:rFonts w:eastAsia="Times New Roman"/>
          <w:i w:val="0"/>
          <w:color w:val="auto"/>
          <w:lang w:eastAsia="ru-RU"/>
        </w:rPr>
        <w:t>4.5.   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Наряду с заявлением, указанным в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 </w:t>
      </w:r>
      <w:bookmarkEnd w:id="11"/>
      <w:r w:rsidR="002E2639" w:rsidRPr="009B0B38">
        <w:rPr>
          <w:rFonts w:eastAsia="Times New Roman"/>
          <w:i w:val="0"/>
          <w:color w:val="auto"/>
          <w:lang w:eastAsia="ru-RU"/>
        </w:rPr>
        <w:fldChar w:fldCharType="begin"/>
      </w:r>
      <w:r w:rsidRPr="009B0B38">
        <w:rPr>
          <w:rFonts w:eastAsia="Times New Roman"/>
          <w:i w:val="0"/>
          <w:color w:val="auto"/>
          <w:lang w:eastAsia="ru-RU"/>
        </w:rPr>
        <w:instrText xml:space="preserve"> HYPERLINK "file:///C:\\Users\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\Desktop\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3c9ddc562c24985460ad06a26ef18aac0f7%7DD1%7Bb31b320132e0dd7dfa170f548252d3c9ddc562c24985460ad06a26ef18aac0f7%7D8B\\%7Bb31b320132e0dd7dfa170f548252d3c9ddc562c24985460ad06a26ef18aac0f7%7DD0%7Bb31b320132e0dd7dfa170f548252d3c9ddc562c24985460ad06a26ef18aac0f7%7D9F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B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6%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D%7Bb31b320132e0dd7dfa170f548252d3c9ddc562c24985460ad06a26ef18aac0f7%7DD0%7Bb31b320132e0dd7dfa170f548252d3c9ddc562c24985460ad06a26ef18aac0f7%7DB8%7Bb31b320132e0dd7dfa170f548252d3c9ddc562c24985460ad06a26ef18aac0f7%7DD0%7Bb31b320132e0dd7dfa170f548252d3c9ddc562c24985460ad06a26ef18aac0f7%7DB5%7Bb31b320132e0dd7dfa170f548252d3c9ddc562c24985460ad06a26ef18aac0f7%7D20%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1%7Bb31b320132e0dd7dfa170f548252d3c9ddc562c24985460ad06a26ef18aac0f7%7D20%7Bb31b320132e0dd7dfa170f548252d3c9ddc562c24985460ad06a26ef18aac0f7%7DD1%7Bb31b320132e0dd7dfa170f548252d3c9ddc562c24985460ad06a26ef18aac0f7%7D83%7Bb31b320132e0dd7dfa170f548252d3c9ddc562c24985460ad06a26ef18aac0f7%7DD1%7Bb31b320132e0dd7dfa170f548252d3c9ddc562c24985460ad06a26ef18aac0f7%7D87%7Bb31b320132e0dd7dfa170f548252d3c9ddc562c24985460ad06a26ef18aac0f7%7DD0%7Bb31b320132e0dd7dfa170f548252d3c9ddc562c24985460ad06a26ef18aac0f7%7DB5%7Bb31b320132e0dd7dfa170f548252d3c9ddc562c24985460ad06a26ef18aac0f7%7DD1%7Bb31b320132e0dd7dfa170f548252d3c9ddc562c24985460ad06a26ef18aac0f7%7D82%7Bb31b320132e0dd7dfa170f548252d3c9ddc562c24985460ad06a26ef18aac0f7%7DD0%7Bb31b320132e0dd7dfa170f548252d3c9ddc562c24985460ad06a26ef18aac0f7%7DB5%7Bb31b320132e0dd7dfa170f548252d3c9ddc562c24985460ad06a26ef18aac0f7%7D20%7Bb31b320132e0dd7dfa170f548252d3c9ddc562c24985460ad06a26ef18aac0f7%7DD0%7Bb31b320132e0dd7dfa170f548252d3c9ddc562c24985460ad06a26ef18aac0f7%7DBC%7Bb31b320132e0dd7dfa170f548252d3c9ddc562c24985460ad06a26ef18aac0f7%7DD1%7Bb31b320132e0dd7dfa170f548252d3c9ddc562c24985460ad06a26ef18aac0f7%7D83%7Bb31b320132e0dd7dfa170f548252d3c9ddc562c24985460ad06a26ef18aac0f7%7DD0%7Bb31b320132e0dd7dfa170f548252d3c9ddc562c24985460ad06a26ef18aac0f7%7DBD.%7Bb31b320132e0dd7dfa170f548252d3c9ddc562c24985460ad06a26ef18aac0f7%7D20%7Bb31b320132e0dd7dfa170f548252d3c9ddc562c24985460ad06a26ef18aac0f7%7DD0%7Bb31b320132e0dd7dfa170f548252d3c9ddc562c24985460ad06a26ef18aac0f7%7DB8%7Bb31b320132e0dd7dfa170f548252d3c9ddc562c24985460ad06a26ef18aac0f7%7DD0%7Bb31b320132e0dd7dfa170f548252d3c9ddc562c24985460ad06a26ef18aac0f7%7DBC%7Bb31b320132e0dd7dfa170f548252d3c9ddc562c24985460ad06a26ef18aac0f7%7DD1%7Bb31b320132e0dd7dfa170f548252d3c9ddc562c24985460ad06a26ef18aac0f7%7D83%7Bb31b320132e0dd7dfa170f548252d3c9ddc562c24985460ad06a26ef18aac0f7%7DD1%7Bb31b320132e0dd7dfa170f548252d3c9ddc562c24985460ad06a26ef18aac0f7%7D89..docx" \l "sub_1554" </w:instrText>
      </w:r>
      <w:r w:rsidR="002E2639" w:rsidRPr="009B0B38">
        <w:rPr>
          <w:rFonts w:eastAsia="Times New Roman"/>
          <w:i w:val="0"/>
          <w:color w:val="auto"/>
          <w:lang w:eastAsia="ru-RU"/>
        </w:rPr>
        <w:fldChar w:fldCharType="separate"/>
      </w:r>
      <w:r w:rsidRPr="009B0B38">
        <w:rPr>
          <w:rFonts w:eastAsia="Times New Roman"/>
          <w:i w:val="0"/>
          <w:color w:val="auto"/>
          <w:lang w:eastAsia="ru-RU"/>
        </w:rPr>
        <w:t>пункте 4.4.</w:t>
      </w:r>
      <w:r w:rsidR="002E2639" w:rsidRPr="009B0B38">
        <w:rPr>
          <w:rFonts w:eastAsia="Times New Roman"/>
          <w:i w:val="0"/>
          <w:color w:val="auto"/>
          <w:lang w:eastAsia="ru-RU"/>
        </w:rPr>
        <w:fldChar w:fldCharType="end"/>
      </w:r>
      <w:r w:rsidRPr="009B0B38">
        <w:rPr>
          <w:rFonts w:eastAsia="Times New Roman"/>
          <w:i w:val="0"/>
          <w:color w:val="auto"/>
          <w:lang w:eastAsia="ru-RU"/>
        </w:rPr>
        <w:t xml:space="preserve"> настоящего Положения, Правообладателем муниципального имущества в Администрацию </w:t>
      </w:r>
      <w:proofErr w:type="spellStart"/>
      <w:r w:rsidR="00C41BD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представляются: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12" w:name="sub_15551"/>
      <w:r w:rsidRPr="009B0B38">
        <w:rPr>
          <w:rFonts w:eastAsia="Times New Roman"/>
          <w:i w:val="0"/>
          <w:color w:val="auto"/>
          <w:lang w:eastAsia="ru-RU"/>
        </w:rPr>
        <w:t>4.5.1.       Для внесения в Реестр сведений об имуществе, приобретенном Правообладателем по договорам или иным основаниям, поступающем в его хозяйственное ведение или оперативное управление в порядке, установленном законодательством Российской Федерации:</w:t>
      </w:r>
      <w:bookmarkEnd w:id="12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  надлежащим образом заверенные Правообладателем карты учета сведений об объекте учета в соответствии с формами, утвержденными Администрацией </w:t>
      </w:r>
      <w:proofErr w:type="spellStart"/>
      <w:r w:rsidR="00C41BD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   надлежащим образом заверенные копии документов, подтверждающих приобретение Правообладателем объекта учета и возникновение соответствующего вещного права на объект учета, а также копии </w:t>
      </w:r>
      <w:r w:rsidRPr="009B0B38">
        <w:rPr>
          <w:rFonts w:eastAsia="Times New Roman"/>
          <w:i w:val="0"/>
          <w:color w:val="auto"/>
          <w:lang w:eastAsia="ru-RU"/>
        </w:rPr>
        <w:lastRenderedPageBreak/>
        <w:t>подтверждающих сведения об объекте учета иных документов, реквизиты которых приведены в учетных картах об объекте учета.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4.5.2.        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Для изменения в Реестре сведений об объектах учета, указанных в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 </w:t>
      </w:r>
      <w:hyperlink r:id="rId8" w:anchor="sub_1441" w:history="1">
        <w:r w:rsidRPr="009B0B38">
          <w:rPr>
            <w:rFonts w:eastAsia="Times New Roman"/>
            <w:i w:val="0"/>
            <w:color w:val="auto"/>
            <w:lang w:eastAsia="ru-RU"/>
          </w:rPr>
          <w:t>пунктах 3.2.</w:t>
        </w:r>
      </w:hyperlink>
      <w:r w:rsidRPr="009B0B38">
        <w:rPr>
          <w:rFonts w:eastAsia="Times New Roman"/>
          <w:i w:val="0"/>
          <w:color w:val="auto"/>
          <w:lang w:eastAsia="ru-RU"/>
        </w:rPr>
        <w:t> и </w:t>
      </w:r>
      <w:hyperlink r:id="rId9" w:anchor="sub_1442" w:history="1">
        <w:r w:rsidRPr="009B0B38">
          <w:rPr>
            <w:rFonts w:eastAsia="Times New Roman"/>
            <w:i w:val="0"/>
            <w:color w:val="auto"/>
            <w:lang w:eastAsia="ru-RU"/>
          </w:rPr>
          <w:t>3.3.</w:t>
        </w:r>
      </w:hyperlink>
      <w:r w:rsidRPr="009B0B38">
        <w:rPr>
          <w:rFonts w:eastAsia="Times New Roman"/>
          <w:i w:val="0"/>
          <w:color w:val="auto"/>
          <w:lang w:eastAsia="ru-RU"/>
        </w:rPr>
        <w:t> настоящего Положения, или о лицах, указанных в </w:t>
      </w:r>
      <w:hyperlink r:id="rId10" w:anchor="sub_1443" w:history="1">
        <w:r w:rsidRPr="009B0B38">
          <w:rPr>
            <w:rFonts w:eastAsia="Times New Roman"/>
            <w:i w:val="0"/>
            <w:color w:val="auto"/>
            <w:lang w:eastAsia="ru-RU"/>
          </w:rPr>
          <w:t>пункте 3.4.</w:t>
        </w:r>
      </w:hyperlink>
      <w:r w:rsidRPr="009B0B38">
        <w:rPr>
          <w:rFonts w:eastAsia="Times New Roman"/>
          <w:i w:val="0"/>
          <w:color w:val="auto"/>
          <w:lang w:eastAsia="ru-RU"/>
        </w:rPr>
        <w:t> настоящего Положения: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   заверенные надлежащим образом копии документов, подтверждающие изменение характеристик и (или) новые сведения об объекте учета или соответствующем лице.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4.5.3.        Для исключения из Реестра сведений  об объекте учета в случаях, указанных в пункте 4.1.3. настоящего Положения:</w:t>
      </w:r>
    </w:p>
    <w:p w:rsidR="003115A3" w:rsidRPr="009B0B38" w:rsidRDefault="00E4771B" w:rsidP="00C41BDF">
      <w:pPr>
        <w:shd w:val="clear" w:color="auto" w:fill="FFFFFF"/>
        <w:spacing w:after="0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 xml:space="preserve">          </w:t>
      </w:r>
      <w:r w:rsidR="003115A3" w:rsidRPr="009B0B38">
        <w:rPr>
          <w:rFonts w:eastAsia="Times New Roman"/>
          <w:i w:val="0"/>
          <w:color w:val="auto"/>
          <w:lang w:eastAsia="ru-RU"/>
        </w:rPr>
        <w:t>–    заверенные надлежащим образом копии документов, подтверждающих прекращение права муниципальной собственности и (или) соответствующего вещного права  на имущество.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4.6.         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Заявление, указанное в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 </w:t>
      </w:r>
      <w:hyperlink r:id="rId11" w:anchor="sub_1554" w:history="1">
        <w:r w:rsidRPr="009B0B38">
          <w:rPr>
            <w:rFonts w:eastAsia="Times New Roman"/>
            <w:i w:val="0"/>
            <w:color w:val="auto"/>
            <w:lang w:eastAsia="ru-RU"/>
          </w:rPr>
          <w:t>пункте 4.4.</w:t>
        </w:r>
      </w:hyperlink>
      <w:r w:rsidRPr="009B0B38">
        <w:rPr>
          <w:rFonts w:eastAsia="Times New Roman"/>
          <w:i w:val="0"/>
          <w:color w:val="auto"/>
          <w:lang w:eastAsia="ru-RU"/>
        </w:rPr>
        <w:t> настоящего Положения с приложением заверенных копий документов, указанных в </w:t>
      </w:r>
      <w:hyperlink r:id="rId12" w:anchor="sub_1555" w:history="1">
        <w:r w:rsidRPr="009B0B38">
          <w:rPr>
            <w:rFonts w:eastAsia="Times New Roman"/>
            <w:i w:val="0"/>
            <w:color w:val="auto"/>
            <w:lang w:eastAsia="ru-RU"/>
          </w:rPr>
          <w:t>пункте 4.5.</w:t>
        </w:r>
      </w:hyperlink>
      <w:r w:rsidRPr="009B0B38">
        <w:rPr>
          <w:rFonts w:eastAsia="Times New Roman"/>
          <w:i w:val="0"/>
          <w:color w:val="auto"/>
          <w:lang w:eastAsia="ru-RU"/>
        </w:rPr>
        <w:t xml:space="preserve"> настоящего Положения, предоставляется в Администрацию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9652F" w:rsidRDefault="003115A3" w:rsidP="0059652F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4.7.         Сведения о создании муниципальным образованием 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основании:</w:t>
      </w:r>
    </w:p>
    <w:p w:rsidR="003115A3" w:rsidRPr="009B0B38" w:rsidRDefault="003115A3" w:rsidP="0059652F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 принятых решений о создании (участии в создании) таких юридических лиц;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   карты учета соответствующих юридическ</w:t>
      </w:r>
      <w:r w:rsidR="00E4771B">
        <w:rPr>
          <w:rFonts w:eastAsia="Times New Roman"/>
          <w:i w:val="0"/>
          <w:color w:val="auto"/>
          <w:lang w:eastAsia="ru-RU"/>
        </w:rPr>
        <w:t>их лиц в соответствии с формой А</w:t>
      </w:r>
      <w:r w:rsidR="0059652F">
        <w:rPr>
          <w:rFonts w:eastAsia="Times New Roman"/>
          <w:i w:val="0"/>
          <w:color w:val="auto"/>
          <w:lang w:eastAsia="ru-RU"/>
        </w:rPr>
        <w:t>дминистрации</w:t>
      </w:r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4.8.          Внесение в Реестр записей об изменении сведений о муниципальных унитарных предприятиях, муниципальных учреждениях и иных лицах,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   в 2-недельный срок с момента изменения сведений об объектах учета.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4.9.         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>Подготовка и сбор документов, указанных в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 </w:t>
      </w:r>
      <w:hyperlink r:id="rId13" w:anchor="sub_1555" w:history="1">
        <w:r w:rsidRPr="009B0B38">
          <w:rPr>
            <w:rFonts w:eastAsia="Times New Roman"/>
            <w:i w:val="0"/>
            <w:color w:val="auto"/>
            <w:lang w:eastAsia="ru-RU"/>
          </w:rPr>
          <w:t>пункте 4.5.</w:t>
        </w:r>
      </w:hyperlink>
      <w:r w:rsidRPr="009B0B38">
        <w:rPr>
          <w:rFonts w:eastAsia="Times New Roman"/>
          <w:i w:val="0"/>
          <w:color w:val="auto"/>
          <w:lang w:eastAsia="ru-RU"/>
        </w:rPr>
        <w:t> настоящего Положения, осуществляется Правообладателями.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4.10.     Ответственность за представляемые сведения об объектах учета несут руководители организаций – Правообладателей.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1</w:t>
      </w:r>
      <w:r w:rsidRPr="009B0B38">
        <w:rPr>
          <w:rFonts w:eastAsia="Times New Roman"/>
          <w:i w:val="0"/>
          <w:color w:val="auto"/>
          <w:lang w:eastAsia="ru-RU"/>
        </w:rPr>
        <w:t>.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 xml:space="preserve">сельского поселения, не подтверждены права лица на муниципальное имущество, Правообладателем не представлены или представлены не </w:t>
      </w:r>
      <w:r w:rsidRPr="009B0B38">
        <w:rPr>
          <w:rFonts w:eastAsia="Times New Roman"/>
          <w:i w:val="0"/>
          <w:color w:val="auto"/>
          <w:lang w:eastAsia="ru-RU"/>
        </w:rPr>
        <w:lastRenderedPageBreak/>
        <w:t xml:space="preserve">полностью документы, необходимые для включения сведений в Реестр, Администрация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принимает решение об отказе включения сведений об имуществе в Реестр.</w:t>
      </w:r>
      <w:proofErr w:type="gramEnd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2</w:t>
      </w:r>
      <w:r w:rsidRPr="009B0B38">
        <w:rPr>
          <w:rFonts w:eastAsia="Times New Roman"/>
          <w:i w:val="0"/>
          <w:color w:val="auto"/>
          <w:lang w:eastAsia="ru-RU"/>
        </w:rPr>
        <w:t>.     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3</w:t>
      </w:r>
      <w:r w:rsidRPr="009B0B38">
        <w:rPr>
          <w:rFonts w:eastAsia="Times New Roman"/>
          <w:i w:val="0"/>
          <w:color w:val="auto"/>
          <w:lang w:eastAsia="ru-RU"/>
        </w:rPr>
        <w:t xml:space="preserve">.     Решение Администрации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E4771B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4</w:t>
      </w:r>
      <w:r w:rsidRPr="009B0B38">
        <w:rPr>
          <w:rFonts w:eastAsia="Times New Roman"/>
          <w:i w:val="0"/>
          <w:color w:val="auto"/>
          <w:lang w:eastAsia="ru-RU"/>
        </w:rPr>
        <w:t>.      </w:t>
      </w:r>
      <w:proofErr w:type="gramStart"/>
      <w:r w:rsidRPr="009B0B38">
        <w:rPr>
          <w:rFonts w:eastAsia="Times New Roman"/>
          <w:i w:val="0"/>
          <w:color w:val="auto"/>
          <w:lang w:eastAsia="ru-RU"/>
        </w:rPr>
        <w:t xml:space="preserve">При необходимости, для уточнения в Реестре сведений об объектах учета, Администрация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   запрашивает у правообладателей документы, указанные в</w:t>
      </w:r>
      <w:proofErr w:type="gramEnd"/>
      <w:r w:rsidRPr="009B0B38">
        <w:rPr>
          <w:rFonts w:eastAsia="Times New Roman"/>
          <w:i w:val="0"/>
          <w:color w:val="auto"/>
          <w:lang w:eastAsia="ru-RU"/>
        </w:rPr>
        <w:t> </w:t>
      </w:r>
      <w:hyperlink r:id="rId14" w:anchor="sub_1555" w:history="1">
        <w:r w:rsidRPr="009B0B38">
          <w:rPr>
            <w:rFonts w:eastAsia="Times New Roman"/>
            <w:i w:val="0"/>
            <w:color w:val="auto"/>
            <w:lang w:eastAsia="ru-RU"/>
          </w:rPr>
          <w:t>пункте 4.5.</w:t>
        </w:r>
      </w:hyperlink>
      <w:r w:rsidRPr="009B0B38">
        <w:rPr>
          <w:rFonts w:eastAsia="Times New Roman"/>
          <w:i w:val="0"/>
          <w:color w:val="auto"/>
          <w:lang w:eastAsia="ru-RU"/>
        </w:rPr>
        <w:t xml:space="preserve"> настоящего Положения. Правообладатели обязаны предоставить </w:t>
      </w:r>
      <w:r w:rsidR="0059652F">
        <w:rPr>
          <w:rFonts w:eastAsia="Times New Roman"/>
          <w:i w:val="0"/>
          <w:color w:val="auto"/>
          <w:lang w:eastAsia="ru-RU"/>
        </w:rPr>
        <w:t xml:space="preserve">в </w:t>
      </w:r>
      <w:r w:rsidRPr="009B0B38">
        <w:rPr>
          <w:rFonts w:eastAsia="Times New Roman"/>
          <w:i w:val="0"/>
          <w:color w:val="auto"/>
          <w:lang w:eastAsia="ru-RU"/>
        </w:rPr>
        <w:t>Администрацию сельского поселения требуемые документы в установленный им срок.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5</w:t>
      </w:r>
      <w:r w:rsidRPr="009B0B38">
        <w:rPr>
          <w:rFonts w:eastAsia="Times New Roman"/>
          <w:i w:val="0"/>
          <w:color w:val="auto"/>
          <w:lang w:eastAsia="ru-RU"/>
        </w:rPr>
        <w:t xml:space="preserve">.    В целях обеспечения достоверности сведений, включенных (включаемых) в Реестр, Администрация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 xml:space="preserve">сельского поселения  вправе назначать и производить документальные и фактические проверки в порядке, установленном законодательством Российской Федерации и законодательством </w:t>
      </w:r>
      <w:r w:rsidR="0059652F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учета.</w:t>
      </w:r>
    </w:p>
    <w:p w:rsidR="003115A3" w:rsidRPr="009B0B38" w:rsidRDefault="0059652F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t>4.16</w:t>
      </w:r>
      <w:r w:rsidR="003115A3" w:rsidRPr="009B0B38">
        <w:rPr>
          <w:rFonts w:eastAsia="Times New Roman"/>
          <w:i w:val="0"/>
          <w:color w:val="auto"/>
          <w:lang w:eastAsia="ru-RU"/>
        </w:rPr>
        <w:t xml:space="preserve">.     В случае выявления в Реестре объектов, право муниципальной </w:t>
      </w:r>
      <w:proofErr w:type="gramStart"/>
      <w:r w:rsidR="003115A3" w:rsidRPr="009B0B38">
        <w:rPr>
          <w:rFonts w:eastAsia="Times New Roman"/>
          <w:i w:val="0"/>
          <w:color w:val="auto"/>
          <w:lang w:eastAsia="ru-RU"/>
        </w:rPr>
        <w:t>собственности</w:t>
      </w:r>
      <w:proofErr w:type="gramEnd"/>
      <w:r w:rsidR="003115A3" w:rsidRPr="009B0B38">
        <w:rPr>
          <w:rFonts w:eastAsia="Times New Roman"/>
          <w:i w:val="0"/>
          <w:color w:val="auto"/>
          <w:lang w:eastAsia="ru-RU"/>
        </w:rPr>
        <w:t xml:space="preserve"> на которые не подтверждено документально, Администрация </w:t>
      </w:r>
      <w:proofErr w:type="spellStart"/>
      <w:r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="003115A3" w:rsidRPr="009B0B38">
        <w:rPr>
          <w:rFonts w:eastAsia="Times New Roman"/>
          <w:i w:val="0"/>
          <w:color w:val="auto"/>
          <w:lang w:eastAsia="ru-RU"/>
        </w:rPr>
        <w:t>сельского поселения вправе своим решением исключить данные объекты из Реестра до формирования пакета правоустанавливающих документов, указанных в </w:t>
      </w:r>
      <w:hyperlink r:id="rId15" w:anchor="sub_1555" w:history="1">
        <w:r w:rsidR="003115A3" w:rsidRPr="009B0B38">
          <w:rPr>
            <w:rFonts w:eastAsia="Times New Roman"/>
            <w:i w:val="0"/>
            <w:color w:val="auto"/>
            <w:lang w:eastAsia="ru-RU"/>
          </w:rPr>
          <w:t>пункте 4.5.</w:t>
        </w:r>
      </w:hyperlink>
      <w:r w:rsidR="003115A3" w:rsidRPr="009B0B38">
        <w:rPr>
          <w:rFonts w:eastAsia="Times New Roman"/>
          <w:i w:val="0"/>
          <w:color w:val="auto"/>
          <w:lang w:eastAsia="ru-RU"/>
        </w:rPr>
        <w:t> настоящего Положения. При принятии решения об исключении из Реестра сведений об объекте учета Правообладателю направляется письменное сообщение о принятом решении с указанием его причины.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4.1</w:t>
      </w:r>
      <w:r w:rsidR="0059652F">
        <w:rPr>
          <w:rFonts w:eastAsia="Times New Roman"/>
          <w:i w:val="0"/>
          <w:color w:val="auto"/>
          <w:lang w:eastAsia="ru-RU"/>
        </w:rPr>
        <w:t>7</w:t>
      </w:r>
      <w:r w:rsidRPr="009B0B38">
        <w:rPr>
          <w:rFonts w:eastAsia="Times New Roman"/>
          <w:i w:val="0"/>
          <w:color w:val="auto"/>
          <w:lang w:eastAsia="ru-RU"/>
        </w:rPr>
        <w:t xml:space="preserve">.     Администрация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  вправе запрашивать сведения об объектах учета и подтверждающие их документы в организациях, располагающих такими данными, в том числе: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в федеральных органах государственной власти;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– в органах государственной власти </w:t>
      </w:r>
      <w:r w:rsidR="0059652F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в организациях по учету объектов недвижимости;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– в учреждениях, осуществляющих государственную регистрацию прав на недвижимое имущество и сделок с ним.</w:t>
      </w:r>
    </w:p>
    <w:p w:rsidR="0059652F" w:rsidRDefault="0059652F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</w:p>
    <w:p w:rsidR="0059652F" w:rsidRDefault="0059652F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59652F" w:rsidRDefault="0059652F" w:rsidP="003115A3">
      <w:pPr>
        <w:shd w:val="clear" w:color="auto" w:fill="FFFFFF"/>
        <w:spacing w:after="0"/>
        <w:ind w:left="1080" w:firstLine="709"/>
        <w:jc w:val="center"/>
        <w:rPr>
          <w:rFonts w:eastAsia="Times New Roman"/>
          <w:b/>
          <w:bCs/>
          <w:i w:val="0"/>
          <w:color w:val="auto"/>
          <w:lang w:eastAsia="ru-RU"/>
        </w:rPr>
      </w:pPr>
    </w:p>
    <w:p w:rsidR="0059652F" w:rsidRDefault="0059652F" w:rsidP="003115A3">
      <w:pPr>
        <w:shd w:val="clear" w:color="auto" w:fill="FFFFFF"/>
        <w:spacing w:after="0"/>
        <w:ind w:left="1080" w:firstLine="709"/>
        <w:jc w:val="center"/>
        <w:rPr>
          <w:rFonts w:eastAsia="Times New Roman"/>
          <w:b/>
          <w:bCs/>
          <w:i w:val="0"/>
          <w:color w:val="auto"/>
          <w:lang w:eastAsia="ru-RU"/>
        </w:rPr>
      </w:pPr>
    </w:p>
    <w:p w:rsidR="003115A3" w:rsidRPr="009B0B38" w:rsidRDefault="003115A3" w:rsidP="0059652F">
      <w:pPr>
        <w:shd w:val="clear" w:color="auto" w:fill="FFFFFF"/>
        <w:spacing w:after="0"/>
        <w:jc w:val="center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lastRenderedPageBreak/>
        <w:t>V.</w:t>
      </w:r>
      <w:r w:rsidRPr="009B0B38">
        <w:rPr>
          <w:rFonts w:eastAsia="Times New Roman"/>
          <w:i w:val="0"/>
          <w:color w:val="auto"/>
          <w:lang w:eastAsia="ru-RU"/>
        </w:rPr>
        <w:t>    </w:t>
      </w:r>
      <w:r w:rsidRPr="009B0B38">
        <w:rPr>
          <w:rFonts w:eastAsia="Times New Roman"/>
          <w:b/>
          <w:bCs/>
          <w:i w:val="0"/>
          <w:color w:val="auto"/>
          <w:lang w:eastAsia="ru-RU"/>
        </w:rPr>
        <w:t>ПОРЯДОК ПРЕДОСТАВЛЕНИЯ ИНФОРМАЦИИ,   </w:t>
      </w:r>
      <w:r w:rsidR="0059652F">
        <w:rPr>
          <w:rFonts w:eastAsia="Times New Roman"/>
          <w:b/>
          <w:bCs/>
          <w:i w:val="0"/>
          <w:color w:val="auto"/>
          <w:lang w:eastAsia="ru-RU"/>
        </w:rPr>
        <w:t xml:space="preserve"> СОДЕРЖАЩЕЙСЯ В РЕЕСТРЕ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13" w:name="sub_1661"/>
      <w:r w:rsidRPr="009B0B38">
        <w:rPr>
          <w:rFonts w:eastAsia="Times New Roman"/>
          <w:i w:val="0"/>
          <w:color w:val="auto"/>
          <w:lang w:eastAsia="ru-RU"/>
        </w:rPr>
        <w:t>5.1.   Сведения об объектах учета, содержащихся в Реестре муниципального имущества, носят открытый характер и предоставляются любым заинтересованным лицам в виде выписок из Реестра.</w:t>
      </w:r>
      <w:bookmarkEnd w:id="13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bookmarkStart w:id="14" w:name="sub_1662"/>
      <w:r w:rsidRPr="009B0B38">
        <w:rPr>
          <w:rFonts w:eastAsia="Times New Roman"/>
          <w:i w:val="0"/>
          <w:color w:val="auto"/>
          <w:lang w:eastAsia="ru-RU"/>
        </w:rPr>
        <w:t xml:space="preserve">5.2.   Предоставление сведений об объектах учета осуществляется Администрацией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>сельского поселения на основании письменных запросов (заявлений) в 10-дневный срок со дня поступления запроса.</w:t>
      </w:r>
      <w:bookmarkEnd w:id="14"/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 </w:t>
      </w:r>
    </w:p>
    <w:p w:rsidR="003115A3" w:rsidRPr="0059652F" w:rsidRDefault="003115A3" w:rsidP="0059652F">
      <w:pPr>
        <w:shd w:val="clear" w:color="auto" w:fill="FFFFFF"/>
        <w:spacing w:after="0"/>
        <w:ind w:left="720" w:firstLine="709"/>
        <w:jc w:val="center"/>
        <w:rPr>
          <w:rFonts w:eastAsia="Times New Roman"/>
          <w:b/>
          <w:i w:val="0"/>
          <w:color w:val="auto"/>
          <w:lang w:eastAsia="ru-RU"/>
        </w:rPr>
      </w:pPr>
      <w:r w:rsidRPr="0059652F">
        <w:rPr>
          <w:rFonts w:eastAsia="Times New Roman"/>
          <w:b/>
          <w:i w:val="0"/>
          <w:color w:val="auto"/>
          <w:lang w:eastAsia="ru-RU"/>
        </w:rPr>
        <w:t>VI. ПОСЛЕДСТВИЯ НАРУШЕНИЯ ПОРЯДКА УЧЕТА И ВЕДЕНИЯ РЕЕСТРА,А ТАКЖЕ ПОРЯДКА ПРЕДОСТАВЛЕНИЯ</w:t>
      </w:r>
    </w:p>
    <w:p w:rsidR="003115A3" w:rsidRPr="0059652F" w:rsidRDefault="003115A3" w:rsidP="0059652F">
      <w:pPr>
        <w:shd w:val="clear" w:color="auto" w:fill="FFFFFF"/>
        <w:spacing w:after="0"/>
        <w:ind w:firstLine="709"/>
        <w:jc w:val="center"/>
        <w:rPr>
          <w:rFonts w:eastAsia="Times New Roman"/>
          <w:b/>
          <w:i w:val="0"/>
          <w:color w:val="auto"/>
          <w:lang w:eastAsia="ru-RU"/>
        </w:rPr>
      </w:pPr>
      <w:r w:rsidRPr="0059652F">
        <w:rPr>
          <w:rFonts w:eastAsia="Times New Roman"/>
          <w:b/>
          <w:bCs/>
          <w:i w:val="0"/>
          <w:color w:val="auto"/>
          <w:lang w:eastAsia="ru-RU"/>
        </w:rPr>
        <w:t>ИНФОРМАЦИИ, СОДЕРЖАЩЕЙСЯ В РЕЕСТРЕ.</w:t>
      </w:r>
    </w:p>
    <w:p w:rsidR="003115A3" w:rsidRPr="009B0B38" w:rsidRDefault="003115A3" w:rsidP="003115A3">
      <w:pPr>
        <w:shd w:val="clear" w:color="auto" w:fill="FFFFFF"/>
        <w:spacing w:after="0"/>
        <w:ind w:left="360"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b/>
          <w:bCs/>
          <w:i w:val="0"/>
          <w:color w:val="auto"/>
          <w:lang w:eastAsia="ru-RU"/>
        </w:rPr>
        <w:t> 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 xml:space="preserve">6.1.   Нарушение порядка учета и ведения Реестра, а также порядка предоставления информации, содержащейся в Реестре, установленного настоящим Положением и иными нормативными правовыми актами, принятыми во исполнение и в соответствии с настоящим Положением, влечет для лиц, занимающих муниципальные должности, ответственность, предусмотренную законодательством РФ и </w:t>
      </w:r>
      <w:r w:rsidR="0059652F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области.</w:t>
      </w:r>
    </w:p>
    <w:p w:rsidR="003115A3" w:rsidRPr="009B0B38" w:rsidRDefault="003115A3" w:rsidP="003115A3">
      <w:pPr>
        <w:shd w:val="clear" w:color="auto" w:fill="FFFFFF"/>
        <w:spacing w:after="0"/>
        <w:ind w:firstLine="709"/>
        <w:jc w:val="both"/>
        <w:rPr>
          <w:rFonts w:eastAsia="Times New Roman"/>
          <w:i w:val="0"/>
          <w:color w:val="auto"/>
          <w:lang w:eastAsia="ru-RU"/>
        </w:rPr>
      </w:pPr>
      <w:r w:rsidRPr="009B0B38">
        <w:rPr>
          <w:rFonts w:eastAsia="Times New Roman"/>
          <w:i w:val="0"/>
          <w:color w:val="auto"/>
          <w:lang w:eastAsia="ru-RU"/>
        </w:rPr>
        <w:t>6.</w:t>
      </w:r>
      <w:r w:rsidR="0059652F">
        <w:rPr>
          <w:rFonts w:eastAsia="Times New Roman"/>
          <w:i w:val="0"/>
          <w:color w:val="auto"/>
          <w:lang w:eastAsia="ru-RU"/>
        </w:rPr>
        <w:t>2</w:t>
      </w:r>
      <w:r w:rsidRPr="009B0B38">
        <w:rPr>
          <w:rFonts w:eastAsia="Times New Roman"/>
          <w:i w:val="0"/>
          <w:color w:val="auto"/>
          <w:lang w:eastAsia="ru-RU"/>
        </w:rPr>
        <w:t xml:space="preserve">.    Возмещение убытков, причиненных Муниципальному образованию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Зимницкого</w:t>
      </w:r>
      <w:proofErr w:type="spellEnd"/>
      <w:r w:rsidR="006C4662">
        <w:rPr>
          <w:rFonts w:eastAsia="Times New Roman"/>
   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w:i w:val="0"/>
          <w:color w:val="auto"/>
          <w:lang w:eastAsia="ru-RU"/>
        </w:rPr>
        <w:t xml:space="preserve">сельское поселение </w:t>
      </w:r>
      <w:proofErr w:type="spellStart"/>
      <w:r w:rsidR="0059652F">
        <w:rPr>
          <w:rFonts w:eastAsia="Times New Roman"/>
          <w:i w:val="0"/>
          <w:color w:val="auto"/>
          <w:lang w:eastAsia="ru-RU"/>
        </w:rPr>
        <w:t>Сафоновского</w:t>
      </w:r>
      <w:proofErr w:type="spellEnd"/>
      <w:r w:rsidRPr="009B0B38">
        <w:rPr>
          <w:rFonts w:eastAsia="Times New Roman"/>
          <w:i w:val="0"/>
          <w:color w:val="auto"/>
          <w:lang w:eastAsia="ru-RU"/>
        </w:rPr>
        <w:t xml:space="preserve"> района </w:t>
      </w:r>
      <w:r w:rsidR="0059652F">
        <w:rPr>
          <w:rFonts w:eastAsia="Times New Roman"/>
          <w:i w:val="0"/>
          <w:color w:val="auto"/>
          <w:lang w:eastAsia="ru-RU"/>
        </w:rPr>
        <w:t>Смоленской</w:t>
      </w:r>
      <w:r w:rsidRPr="009B0B38">
        <w:rPr>
          <w:rFonts w:eastAsia="Times New Roman"/>
          <w:i w:val="0"/>
          <w:color w:val="auto"/>
          <w:lang w:eastAsia="ru-RU"/>
        </w:rPr>
        <w:t xml:space="preserve"> области в связи с предоставлением недостоверных сведений об объектах муниципальной собственности или непредставлением этих сведений, осуществляется в порядке, установленном законодательством РФ.</w:t>
      </w:r>
    </w:p>
    <w:p w:rsidR="00036C29" w:rsidRPr="009B0B38" w:rsidRDefault="00036C29">
      <w:pPr>
        <w:rPr>
          <w:color w:val="auto"/>
        </w:rPr>
      </w:pPr>
    </w:p>
    <w:p w:rsidR="000F42AB" w:rsidRPr="009B0B38" w:rsidRDefault="000F42AB">
      <w:pPr>
        <w:rPr>
          <w:color w:val="auto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52CCB" w:rsidRDefault="00852CCB" w:rsidP="000F42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F42AB" w:rsidRDefault="000F42AB" w:rsidP="00FF5708">
      <w:pPr>
        <w:pStyle w:val="a4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852CCB">
        <w:rPr>
          <w:sz w:val="21"/>
          <w:szCs w:val="21"/>
        </w:rPr>
        <w:lastRenderedPageBreak/>
        <w:t> </w:t>
      </w:r>
      <w:r w:rsidR="00FF5708">
        <w:rPr>
          <w:sz w:val="21"/>
          <w:szCs w:val="21"/>
        </w:rPr>
        <w:t>Приложение 1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к Положению о Реестре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муниципальной собственности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i w:val="0"/>
          <w:color w:val="auto"/>
          <w:sz w:val="24"/>
          <w:szCs w:val="24"/>
          <w:lang w:eastAsia="ru-RU"/>
        </w:rPr>
        <w:t>Зимницкого</w:t>
      </w:r>
      <w:proofErr w:type="spellEnd"/>
      <w:r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сельского поселения</w:t>
      </w:r>
    </w:p>
    <w:p w:rsidR="00FF5708" w:rsidRDefault="00FF5708" w:rsidP="00FF5708">
      <w:pPr>
        <w:pStyle w:val="a4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FF5708" w:rsidRPr="00852CCB" w:rsidRDefault="00FF5708" w:rsidP="00FF5708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Форма</w:t>
      </w:r>
      <w:bookmarkStart w:id="15" w:name="_GoBack"/>
      <w:bookmarkEnd w:id="15"/>
    </w:p>
    <w:p w:rsidR="000F42AB" w:rsidRPr="00852CCB" w:rsidRDefault="000F42AB" w:rsidP="00852CC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52CCB">
        <w:rPr>
          <w:sz w:val="21"/>
          <w:szCs w:val="21"/>
        </w:rPr>
        <w:t>Перечень муниципального имущества,</w:t>
      </w:r>
    </w:p>
    <w:p w:rsidR="000F42AB" w:rsidRPr="00852CCB" w:rsidRDefault="000F42AB" w:rsidP="00852CC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proofErr w:type="gramStart"/>
      <w:r w:rsidRPr="00852CCB">
        <w:rPr>
          <w:sz w:val="21"/>
          <w:szCs w:val="21"/>
        </w:rPr>
        <w:t>находящегося у юридического лица, на дату последней бухгалтерской отчетности</w:t>
      </w:r>
      <w:proofErr w:type="gramEnd"/>
    </w:p>
    <w:p w:rsidR="000F42AB" w:rsidRPr="00852CCB" w:rsidRDefault="000F42AB" w:rsidP="00852CC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52CCB">
        <w:rPr>
          <w:sz w:val="21"/>
          <w:szCs w:val="21"/>
        </w:rPr>
        <w:t>(по состоянию на «____» ________ 20__ года)</w:t>
      </w:r>
    </w:p>
    <w:p w:rsidR="000F42AB" w:rsidRPr="00852CCB" w:rsidRDefault="000F42AB" w:rsidP="00852CC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52CCB">
        <w:rPr>
          <w:sz w:val="21"/>
          <w:szCs w:val="21"/>
        </w:rPr>
        <w:t> </w:t>
      </w:r>
    </w:p>
    <w:p w:rsidR="000F42AB" w:rsidRPr="00852CCB" w:rsidRDefault="000F42AB" w:rsidP="00852CC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52CCB">
        <w:rPr>
          <w:sz w:val="21"/>
          <w:szCs w:val="21"/>
        </w:rPr>
        <w:t>Таблица № 1</w:t>
      </w:r>
    </w:p>
    <w:tbl>
      <w:tblPr>
        <w:tblW w:w="94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276"/>
        <w:gridCol w:w="992"/>
        <w:gridCol w:w="709"/>
        <w:gridCol w:w="567"/>
        <w:gridCol w:w="1418"/>
        <w:gridCol w:w="2552"/>
      </w:tblGrid>
      <w:tr w:rsidR="009B0B38" w:rsidRPr="009B0B38" w:rsidTr="00852CCB"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Основной государственный  регистрационный   номер</w:t>
            </w:r>
          </w:p>
          <w:p w:rsidR="000F42AB" w:rsidRPr="009B0B38" w:rsidRDefault="000F42AB" w:rsidP="000F42AB">
            <w:pPr>
              <w:spacing w:after="15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(ОГРН)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Адрес (</w:t>
            </w: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местонахожде-ние</w:t>
            </w:r>
            <w:proofErr w:type="spellEnd"/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) юридического лица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Код</w:t>
            </w: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br/>
              <w:t>ОКПО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Наименование, номер и  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Номер и дата дополнительного соглашения к договору о закреплении муниципального имущества (указываются все действующие  дополнительные  соглашения)</w:t>
            </w:r>
          </w:p>
        </w:tc>
      </w:tr>
      <w:tr w:rsidR="009B0B38" w:rsidRPr="009B0B38" w:rsidTr="00852CCB"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F5708" w:rsidRDefault="00FF5708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</w:p>
    <w:p w:rsidR="000F42AB" w:rsidRPr="00852CCB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  <w:r w:rsidRPr="00852CCB">
        <w:rPr>
          <w:rFonts w:eastAsia="Times New Roman"/>
          <w:i w:val="0"/>
          <w:color w:val="auto"/>
          <w:sz w:val="21"/>
          <w:szCs w:val="21"/>
          <w:lang w:eastAsia="ru-RU"/>
        </w:rPr>
        <w:t>Таблица № 2</w:t>
      </w:r>
    </w:p>
    <w:p w:rsidR="000F42AB" w:rsidRPr="009B0B38" w:rsidRDefault="000F42AB" w:rsidP="000F42AB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color w:val="auto"/>
          <w:sz w:val="21"/>
          <w:szCs w:val="21"/>
          <w:lang w:eastAsia="ru-RU"/>
        </w:rPr>
      </w:pPr>
      <w:r w:rsidRPr="009B0B38">
        <w:rPr>
          <w:rFonts w:ascii="Arial" w:eastAsia="Times New Roman" w:hAnsi="Arial" w:cs="Arial"/>
          <w:i w:val="0"/>
          <w:color w:val="auto"/>
          <w:sz w:val="21"/>
          <w:szCs w:val="21"/>
          <w:lang w:eastAsia="ru-RU"/>
        </w:rPr>
        <w:t> </w:t>
      </w:r>
    </w:p>
    <w:tbl>
      <w:tblPr>
        <w:tblW w:w="103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709"/>
        <w:gridCol w:w="851"/>
        <w:gridCol w:w="708"/>
        <w:gridCol w:w="824"/>
        <w:gridCol w:w="642"/>
        <w:gridCol w:w="321"/>
        <w:gridCol w:w="321"/>
        <w:gridCol w:w="375"/>
        <w:gridCol w:w="375"/>
        <w:gridCol w:w="181"/>
        <w:gridCol w:w="79"/>
        <w:gridCol w:w="710"/>
        <w:gridCol w:w="79"/>
        <w:gridCol w:w="771"/>
        <w:gridCol w:w="79"/>
        <w:gridCol w:w="346"/>
        <w:gridCol w:w="15"/>
        <w:gridCol w:w="50"/>
        <w:gridCol w:w="29"/>
        <w:gridCol w:w="57"/>
        <w:gridCol w:w="79"/>
        <w:gridCol w:w="124"/>
        <w:gridCol w:w="57"/>
        <w:gridCol w:w="15"/>
        <w:gridCol w:w="64"/>
        <w:gridCol w:w="124"/>
        <w:gridCol w:w="520"/>
        <w:gridCol w:w="411"/>
        <w:gridCol w:w="79"/>
        <w:gridCol w:w="124"/>
      </w:tblGrid>
      <w:tr w:rsidR="009B0B38" w:rsidRPr="009B0B38" w:rsidTr="00852CCB">
        <w:trPr>
          <w:gridAfter w:val="3"/>
          <w:wAfter w:w="614" w:type="dxa"/>
        </w:trPr>
        <w:tc>
          <w:tcPr>
            <w:tcW w:w="12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Наименование имущества, номер идентификации объекта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Инвен-тарный</w:t>
            </w:r>
            <w:proofErr w:type="spellEnd"/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кадаст-ровый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характер-истика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объекта (</w:t>
            </w: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этажно-сть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, материал </w:t>
            </w: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построй-ки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  и пр.)</w:t>
            </w:r>
          </w:p>
        </w:tc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Место-нахож-дение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(адрес)</w:t>
            </w:r>
          </w:p>
        </w:tc>
        <w:tc>
          <w:tcPr>
            <w:tcW w:w="3039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          Количество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Год ввода (</w:t>
            </w: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Первона-чально-восстанови-тельная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стоимость, тыс</w:t>
            </w:r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4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       Износ</w:t>
            </w:r>
          </w:p>
        </w:tc>
        <w:tc>
          <w:tcPr>
            <w:tcW w:w="113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Остаточ-ная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стоимость, тыс</w:t>
            </w:r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ублей</w:t>
            </w:r>
          </w:p>
        </w:tc>
      </w:tr>
      <w:tr w:rsidR="009B0B38" w:rsidRPr="009B0B38" w:rsidTr="00FF5708">
        <w:trPr>
          <w:gridAfter w:val="3"/>
          <w:wAfter w:w="614" w:type="dxa"/>
        </w:trPr>
        <w:tc>
          <w:tcPr>
            <w:tcW w:w="12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Штук или </w:t>
            </w: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по-гон-ныхмет-ров</w:t>
            </w:r>
            <w:proofErr w:type="spellEnd"/>
          </w:p>
        </w:tc>
        <w:tc>
          <w:tcPr>
            <w:tcW w:w="221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.м</w:t>
            </w:r>
            <w:proofErr w:type="gram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етров)</w:t>
            </w:r>
          </w:p>
        </w:tc>
        <w:tc>
          <w:tcPr>
            <w:tcW w:w="789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FF5708">
        <w:trPr>
          <w:gridAfter w:val="3"/>
          <w:wAfter w:w="614" w:type="dxa"/>
        </w:trPr>
        <w:tc>
          <w:tcPr>
            <w:tcW w:w="12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об-щая</w:t>
            </w:r>
            <w:proofErr w:type="spellEnd"/>
            <w:proofErr w:type="gramEnd"/>
          </w:p>
        </w:tc>
        <w:tc>
          <w:tcPr>
            <w:tcW w:w="6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по-лез-ная</w:t>
            </w:r>
            <w:proofErr w:type="spellEnd"/>
          </w:p>
        </w:tc>
        <w:tc>
          <w:tcPr>
            <w:tcW w:w="9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встро-енно-прист-роенных</w:t>
            </w:r>
            <w:proofErr w:type="spellEnd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</w:p>
        </w:tc>
        <w:tc>
          <w:tcPr>
            <w:tcW w:w="789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F42AB" w:rsidRPr="009B0B38" w:rsidRDefault="000F42AB" w:rsidP="000F42AB">
            <w:pPr>
              <w:spacing w:after="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2"/>
          <w:wAfter w:w="203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lastRenderedPageBreak/>
              <w:t>            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  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 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4</w:t>
            </w: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5</w:t>
            </w: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6</w:t>
            </w: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7</w:t>
            </w: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8</w:t>
            </w: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 9</w:t>
            </w: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10</w:t>
            </w: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FF5708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FF570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</w:pPr>
            <w:r w:rsidRPr="00FF5708">
              <w:rPr>
                <w:rFonts w:eastAsia="Times New Roman"/>
                <w:i w:val="0"/>
                <w:color w:val="auto"/>
                <w:sz w:val="18"/>
                <w:szCs w:val="18"/>
                <w:lang w:eastAsia="ru-RU"/>
              </w:rPr>
              <w:t>     13</w:t>
            </w:r>
          </w:p>
        </w:tc>
      </w:tr>
      <w:tr w:rsidR="009B0B38" w:rsidRPr="009B0B38" w:rsidTr="00FF5708">
        <w:trPr>
          <w:gridAfter w:val="2"/>
          <w:wAfter w:w="203" w:type="dxa"/>
          <w:trHeight w:val="866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1.Основные средства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FF5708">
        <w:trPr>
          <w:gridAfter w:val="2"/>
          <w:wAfter w:w="203" w:type="dxa"/>
          <w:trHeight w:val="1168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1.1.Объекты недвижимости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2"/>
          <w:wAfter w:w="203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1.1. Здания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2"/>
          <w:wAfter w:w="203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1.1.1.Производственные здания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2"/>
          <w:wAfter w:w="203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1.1.2. Другие здания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2"/>
          <w:wAfter w:w="203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1.1.3. Жилые дома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1.2.Сооружения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1.3.Движимое имущество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1.3.1.Транспорт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1.3.2.Оборудование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 xml:space="preserve">1.3.3.Другие основные </w:t>
            </w: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2.Незавершенное строительство и неустановленное оборудование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2.1.Неустановленное оборудование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3.Нематериальные активы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4.Долгосрочные финансовые вложения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rPr>
          <w:gridAfter w:val="1"/>
          <w:wAfter w:w="124" w:type="dxa"/>
        </w:trPr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B0B38"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9B0B38" w:rsidRPr="009B0B38" w:rsidTr="00852CCB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2AB" w:rsidRPr="009B0B38" w:rsidRDefault="000F42AB" w:rsidP="000F42AB">
            <w:pPr>
              <w:spacing w:after="300" w:line="240" w:lineRule="auto"/>
              <w:rPr>
                <w:rFonts w:eastAsia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F42AB" w:rsidRPr="009B0B38" w:rsidRDefault="000F42AB" w:rsidP="000F42AB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color w:val="auto"/>
          <w:sz w:val="21"/>
          <w:szCs w:val="21"/>
          <w:lang w:eastAsia="ru-RU"/>
        </w:rPr>
      </w:pPr>
      <w:r w:rsidRPr="009B0B38">
        <w:rPr>
          <w:rFonts w:ascii="Arial" w:eastAsia="Times New Roman" w:hAnsi="Arial" w:cs="Arial"/>
          <w:i w:val="0"/>
          <w:color w:val="auto"/>
          <w:sz w:val="21"/>
          <w:szCs w:val="21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  <w:r w:rsidRPr="00FF5708">
        <w:rPr>
          <w:rFonts w:eastAsia="Times New Roman"/>
          <w:i w:val="0"/>
          <w:color w:val="auto"/>
          <w:sz w:val="21"/>
          <w:szCs w:val="21"/>
          <w:lang w:eastAsia="ru-RU"/>
        </w:rPr>
        <w:t>Руководитель ___________________ ______________ тел. ____________ «__» ________ 20__ г.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  <w:r w:rsidRPr="00FF5708">
        <w:rPr>
          <w:rFonts w:eastAsia="Times New Roman"/>
          <w:i w:val="0"/>
          <w:color w:val="auto"/>
          <w:sz w:val="21"/>
          <w:szCs w:val="21"/>
          <w:lang w:eastAsia="ru-RU"/>
        </w:rPr>
        <w:t>МП</w:t>
      </w:r>
      <w:r w:rsidR="00A974ED">
        <w:rPr>
          <w:rFonts w:eastAsia="Times New Roman"/>
          <w:i w:val="0"/>
          <w:color w:val="auto"/>
          <w:sz w:val="21"/>
          <w:szCs w:val="21"/>
          <w:lang w:eastAsia="ru-RU"/>
        </w:rPr>
        <w:t xml:space="preserve">                                        </w:t>
      </w:r>
      <w:r w:rsidRPr="00FF5708">
        <w:rPr>
          <w:rFonts w:eastAsia="Times New Roman"/>
          <w:i w:val="0"/>
          <w:color w:val="auto"/>
          <w:sz w:val="21"/>
          <w:szCs w:val="21"/>
          <w:lang w:eastAsia="ru-RU"/>
        </w:rPr>
        <w:t xml:space="preserve"> (подпись)       (Ф.И.О.)                   (телефон)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  <w:r w:rsidRPr="00FF5708">
        <w:rPr>
          <w:rFonts w:eastAsia="Times New Roman"/>
          <w:i w:val="0"/>
          <w:color w:val="auto"/>
          <w:sz w:val="21"/>
          <w:szCs w:val="21"/>
          <w:lang w:eastAsia="ru-RU"/>
        </w:rPr>
        <w:t> </w:t>
      </w:r>
    </w:p>
    <w:p w:rsidR="000F42AB" w:rsidRPr="00FF5708" w:rsidRDefault="00A974ED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1"/>
          <w:szCs w:val="21"/>
          <w:lang w:eastAsia="ru-RU"/>
        </w:rPr>
      </w:pPr>
      <w:r>
        <w:rPr>
          <w:rFonts w:eastAsia="Times New Roman"/>
          <w:i w:val="0"/>
          <w:color w:val="auto"/>
          <w:sz w:val="21"/>
          <w:szCs w:val="21"/>
          <w:lang w:eastAsia="ru-RU"/>
        </w:rPr>
        <w:t>Старший менеджер</w:t>
      </w:r>
      <w:r w:rsidR="000F42AB" w:rsidRPr="00FF5708">
        <w:rPr>
          <w:rFonts w:eastAsia="Times New Roman"/>
          <w:i w:val="0"/>
          <w:color w:val="auto"/>
          <w:sz w:val="21"/>
          <w:szCs w:val="21"/>
          <w:lang w:eastAsia="ru-RU"/>
        </w:rPr>
        <w:t xml:space="preserve"> _____________ _______________ тел. ____________ «__» ________ 20__ г.</w:t>
      </w:r>
    </w:p>
    <w:p w:rsidR="000F42AB" w:rsidRPr="00FF5708" w:rsidRDefault="00A974ED" w:rsidP="00FF5708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                                         </w:t>
      </w:r>
      <w:r w:rsidR="000F42AB"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(подпись)       (Ф.И.О.)                      (телефон)</w:t>
      </w: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shd w:val="clear" w:color="auto" w:fill="FFFFFF"/>
        <w:spacing w:after="15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FF5708" w:rsidRDefault="00FF5708" w:rsidP="00FF5708">
      <w:pPr>
        <w:pStyle w:val="a4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852CCB">
        <w:rPr>
          <w:sz w:val="21"/>
          <w:szCs w:val="21"/>
        </w:rPr>
        <w:t> </w:t>
      </w:r>
      <w:r>
        <w:rPr>
          <w:sz w:val="21"/>
          <w:szCs w:val="21"/>
        </w:rPr>
        <w:t>Приложение 2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к Положению о Реестре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муниципальной собственности</w:t>
      </w:r>
    </w:p>
    <w:p w:rsidR="00FF5708" w:rsidRPr="00FF5708" w:rsidRDefault="00FF5708" w:rsidP="00FF5708">
      <w:pPr>
        <w:shd w:val="clear" w:color="auto" w:fill="FFFFFF"/>
        <w:spacing w:after="0" w:line="240" w:lineRule="auto"/>
        <w:jc w:val="right"/>
        <w:rPr>
          <w:rFonts w:eastAsia="Times New Roman"/>
          <w:i w:val="0"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i w:val="0"/>
          <w:color w:val="auto"/>
          <w:sz w:val="24"/>
          <w:szCs w:val="24"/>
          <w:lang w:eastAsia="ru-RU"/>
        </w:rPr>
        <w:t>Зимницкого</w:t>
      </w:r>
      <w:proofErr w:type="spellEnd"/>
      <w:r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сельского поселения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Форма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b/>
          <w:bCs/>
          <w:i w:val="0"/>
          <w:color w:val="auto"/>
          <w:sz w:val="24"/>
          <w:szCs w:val="24"/>
          <w:lang w:eastAsia="ru-RU"/>
        </w:rPr>
        <w:t> Выписка из реестра муниципальной собственности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b/>
          <w:bCs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N ____________ “___”  _________ 20___ г.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FF5708">
      <w:pPr>
        <w:shd w:val="clear" w:color="auto" w:fill="FFFFFF"/>
        <w:spacing w:after="150" w:line="240" w:lineRule="auto"/>
        <w:jc w:val="both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По состоянию на «___» _________ _____ г. в Реестре муниципальной собственности </w:t>
      </w:r>
      <w:proofErr w:type="spellStart"/>
      <w:r w:rsidR="00FF5708">
        <w:rPr>
          <w:rFonts w:eastAsia="Times New Roman"/>
          <w:i w:val="0"/>
          <w:color w:val="auto"/>
          <w:sz w:val="24"/>
          <w:szCs w:val="24"/>
          <w:lang w:eastAsia="ru-RU"/>
        </w:rPr>
        <w:t>Зимницкого</w:t>
      </w:r>
      <w:proofErr w:type="spellEnd"/>
      <w:r w:rsidR="00FF5708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сельского поселения </w:t>
      </w:r>
      <w:proofErr w:type="spellStart"/>
      <w:r w:rsidR="00FF5708">
        <w:rPr>
          <w:rFonts w:eastAsia="Times New Roman"/>
          <w:i w:val="0"/>
          <w:color w:val="auto"/>
          <w:sz w:val="24"/>
          <w:szCs w:val="24"/>
          <w:lang w:eastAsia="ru-RU"/>
        </w:rPr>
        <w:t>Сафоновского</w:t>
      </w:r>
      <w:proofErr w:type="spellEnd"/>
      <w:r w:rsidR="00FF5708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района смоленской области </w:t>
      </w: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находится следующее муниципальное имущество: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Объект права: __________________________________________________________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Адрес: _________________________________________________________________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Субъект права: _________________________________________________________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Вид права: _____________________________________________________________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Балансодержатель: 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Краткая характеристика объекта: 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Площадь: _______________________________________________________________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Документы-основания: ___________________________________________________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Существующие ограничения (обременения) права: __________________________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МП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__________________________________       _______________               ___________________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(должность)                                         (подпись)                                                  (Ф.И.О.)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p w:rsidR="000F42AB" w:rsidRPr="00FF5708" w:rsidRDefault="000F42AB" w:rsidP="000F42AB">
      <w:pPr>
        <w:shd w:val="clear" w:color="auto" w:fill="FFFFFF"/>
        <w:spacing w:after="15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FF5708">
        <w:rPr>
          <w:rFonts w:eastAsia="Times New Roman"/>
          <w:i w:val="0"/>
          <w:color w:val="auto"/>
          <w:sz w:val="24"/>
          <w:szCs w:val="24"/>
          <w:lang w:eastAsia="ru-RU"/>
        </w:rPr>
        <w:t> </w:t>
      </w:r>
    </w:p>
    <w:sectPr w:rsidR="000F42AB" w:rsidRPr="00FF5708" w:rsidSect="0025419E">
      <w:pgSz w:w="11906" w:h="16838"/>
      <w:pgMar w:top="426" w:right="707" w:bottom="426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4B5"/>
    <w:multiLevelType w:val="multilevel"/>
    <w:tmpl w:val="247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25EF1"/>
    <w:multiLevelType w:val="multilevel"/>
    <w:tmpl w:val="3EE2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15A3"/>
    <w:rsid w:val="00036C29"/>
    <w:rsid w:val="000F42AB"/>
    <w:rsid w:val="00146357"/>
    <w:rsid w:val="0025419E"/>
    <w:rsid w:val="002E2639"/>
    <w:rsid w:val="003115A3"/>
    <w:rsid w:val="0059652F"/>
    <w:rsid w:val="006C3CF8"/>
    <w:rsid w:val="006C4662"/>
    <w:rsid w:val="00750E8A"/>
    <w:rsid w:val="007D4BFE"/>
    <w:rsid w:val="00852CCB"/>
    <w:rsid w:val="009B0B38"/>
    <w:rsid w:val="00A974ED"/>
    <w:rsid w:val="00C41BDF"/>
    <w:rsid w:val="00CB2930"/>
    <w:rsid w:val="00E4771B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E"/>
  </w:style>
  <w:style w:type="paragraph" w:styleId="6">
    <w:name w:val="heading 6"/>
    <w:basedOn w:val="a"/>
    <w:link w:val="60"/>
    <w:uiPriority w:val="9"/>
    <w:qFormat/>
    <w:rsid w:val="000F42AB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i w:val="0"/>
      <w:color w:val="auto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115A3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customStyle="1" w:styleId="a3">
    <w:name w:val="a"/>
    <w:basedOn w:val="a0"/>
    <w:rsid w:val="003115A3"/>
  </w:style>
  <w:style w:type="paragraph" w:styleId="a4">
    <w:name w:val="Normal (Web)"/>
    <w:basedOn w:val="a"/>
    <w:uiPriority w:val="99"/>
    <w:unhideWhenUsed/>
    <w:rsid w:val="000F42AB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42AB"/>
    <w:rPr>
      <w:rFonts w:eastAsia="Times New Roman"/>
      <w:b/>
      <w:bCs/>
      <w:i w:val="0"/>
      <w:color w:val="auto"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0F42AB"/>
    <w:rPr>
      <w:b/>
      <w:bCs/>
    </w:rPr>
  </w:style>
  <w:style w:type="character" w:styleId="a6">
    <w:name w:val="Hyperlink"/>
    <w:basedOn w:val="a0"/>
    <w:uiPriority w:val="99"/>
    <w:semiHidden/>
    <w:unhideWhenUsed/>
    <w:rsid w:val="000F42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2AB"/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0F42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42AB"/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menu-title">
    <w:name w:val="menu-title"/>
    <w:basedOn w:val="a0"/>
    <w:rsid w:val="000F42AB"/>
  </w:style>
  <w:style w:type="paragraph" w:styleId="a7">
    <w:name w:val="Balloon Text"/>
    <w:basedOn w:val="a"/>
    <w:link w:val="a8"/>
    <w:uiPriority w:val="99"/>
    <w:semiHidden/>
    <w:unhideWhenUsed/>
    <w:rsid w:val="000F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46357"/>
    <w:pPr>
      <w:suppressAutoHyphens/>
      <w:spacing w:after="0" w:line="240" w:lineRule="auto"/>
      <w:jc w:val="both"/>
    </w:pPr>
    <w:rPr>
      <w:rFonts w:eastAsia="Times New Roman"/>
      <w:b/>
      <w:i w:val="0"/>
      <w:color w:val="auto"/>
      <w:sz w:val="26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46357"/>
    <w:rPr>
      <w:rFonts w:eastAsia="Times New Roman"/>
      <w:b/>
      <w:i w:val="0"/>
      <w:color w:val="auto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F42AB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i w:val="0"/>
      <w:color w:val="auto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115A3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customStyle="1" w:styleId="a3">
    <w:name w:val="a"/>
    <w:basedOn w:val="a0"/>
    <w:rsid w:val="003115A3"/>
  </w:style>
  <w:style w:type="paragraph" w:styleId="a4">
    <w:name w:val="Normal (Web)"/>
    <w:basedOn w:val="a"/>
    <w:uiPriority w:val="99"/>
    <w:unhideWhenUsed/>
    <w:rsid w:val="000F42AB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42AB"/>
    <w:rPr>
      <w:rFonts w:eastAsia="Times New Roman"/>
      <w:b/>
      <w:bCs/>
      <w:i w:val="0"/>
      <w:color w:val="auto"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0F42AB"/>
    <w:rPr>
      <w:b/>
      <w:bCs/>
    </w:rPr>
  </w:style>
  <w:style w:type="character" w:styleId="a6">
    <w:name w:val="Hyperlink"/>
    <w:basedOn w:val="a0"/>
    <w:uiPriority w:val="99"/>
    <w:semiHidden/>
    <w:unhideWhenUsed/>
    <w:rsid w:val="000F42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2AB"/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0F42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42AB"/>
    <w:rPr>
      <w:rFonts w:ascii="Arial" w:eastAsia="Times New Roman" w:hAnsi="Arial" w:cs="Arial"/>
      <w:i w:val="0"/>
      <w:vanish/>
      <w:color w:val="auto"/>
      <w:sz w:val="16"/>
      <w:szCs w:val="16"/>
      <w:lang w:eastAsia="ru-RU"/>
    </w:rPr>
  </w:style>
  <w:style w:type="character" w:customStyle="1" w:styleId="menu-title">
    <w:name w:val="menu-title"/>
    <w:basedOn w:val="a0"/>
    <w:rsid w:val="000F42AB"/>
  </w:style>
  <w:style w:type="paragraph" w:styleId="a7">
    <w:name w:val="Balloon Text"/>
    <w:basedOn w:val="a"/>
    <w:link w:val="a8"/>
    <w:uiPriority w:val="99"/>
    <w:semiHidden/>
    <w:unhideWhenUsed/>
    <w:rsid w:val="000F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46357"/>
    <w:pPr>
      <w:suppressAutoHyphens/>
      <w:spacing w:after="0" w:line="240" w:lineRule="auto"/>
      <w:jc w:val="both"/>
    </w:pPr>
    <w:rPr>
      <w:rFonts w:eastAsia="Times New Roman"/>
      <w:b/>
      <w:i w:val="0"/>
      <w:color w:val="auto"/>
      <w:sz w:val="26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46357"/>
    <w:rPr>
      <w:rFonts w:eastAsia="Times New Roman"/>
      <w:b/>
      <w:i w:val="0"/>
      <w:color w:val="auto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13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37300.0" TargetMode="External"/><Relationship Id="rId12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192.168.1.35/gerb.gif" TargetMode="External"/><Relationship Id="rId11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10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Relationship Id="rId14" Type="http://schemas.openxmlformats.org/officeDocument/2006/relationships/hyperlink" Target="file:///C:\Users\%7Bb31b320132e0dd7dfa170f548252d3c9ddc562c24985460ad06a26ef18aac0f7%7DD0%7Bb31b320132e0dd7dfa170f548252d3c9ddc562c24985460ad06a26ef18aac0f7%7D94%7Bb31b320132e0dd7dfa170f548252d3c9ddc562c24985460ad06a26ef18aac0f7%7DD0%7Bb31b320132e0dd7dfa170f548252d3c9ddc562c24985460ad06a26ef18aac0f7%7DB0%7Bb31b320132e0dd7dfa170f548252d3c9ddc562c24985460ad06a26ef18aac0f7%7DD1%7Bb31b320132e0dd7dfa170f548252d3c9ddc562c24985460ad06a26ef18aac0f7%7D80%7Bb31b320132e0dd7dfa170f548252d3c9ddc562c24985460ad06a26ef18aac0f7%7DD1%7Bb31b320132e0dd7dfa170f548252d3c9ddc562c24985460ad06a26ef18aac0f7%7D8C%7Bb31b320132e0dd7dfa170f548252d3c9ddc562c24985460ad06a26ef18aac0f7%7DD1%7Bb31b320132e0dd7dfa170f548252d3c9ddc562c24985460ad06a26ef18aac0f7%7D8F\Desktop\%7Bb31b320132e0dd7dfa170f548252d3c9ddc562c24985460ad06a26ef18aac0f7%7DD0%7Bb31b320132e0dd7dfa170f548252d3c9ddc562c24985460ad06a26ef18aac0f7%7DA1%7Bb31b320132e0dd7dfa170f548252d3c9ddc562c24985460ad06a26ef18aac0f7%7DD0%7Bb31b320132e0dd7dfa170f548252d3c9ddc562c24985460ad06a26ef18aac0f7%7D94%7Bb31b320132e0dd7dfa170f548252d3c9ddc562c24985460ad06a26ef18aac0f7%7D2028.03.2013%7Bb31b320132e0dd7dfa170f548252d3c9ddc562c24985460ad06a26ef18aac0f7%7D20%7Bb31b320132e0dd7dfa170f548252d3c9ddc562c24985460ad06a26ef18aac0f7%7DD0%7Bb31b320132e0dd7dfa170f548252d3c9ddc562c24985460ad06a26ef18aac0f7%7DBF%7Bb31b320132e0dd7dfa170f548252d3c9ddc562c24985460ad06a26ef18aac0f7%7DD1%7Bb31b320132e0dd7dfa170f548252d3c9ddc562c24985460ad06a26ef18aac0f7%7D80%7Bb31b320132e0dd7dfa170f548252d3c9ddc562c24985460ad06a26ef18aac0f7%7DD0%7Bb31b320132e0dd7dfa170f548252d3c9ddc562c24985460ad06a26ef18aac0f7%7DBE%7Bb31b320132e0dd7dfa170f548252d3c9ddc562c24985460ad06a26ef18aac0f7%7DD0%7Bb31b320132e0dd7dfa170f548252d3c9ddc562c24985460ad06a26ef18aac0f7%7DB5%7Bb31b320132e0dd7dfa170f548252d3c9ddc562c24985460ad06a26ef18aac0f7%7DD0%7Bb31b320132e0dd7dfa170f548252d3c9ddc562c24985460ad06a26ef18aac0f7%7DBA%7Bb31b320132e0dd7dfa170f548252d3c9ddc562c24985460ad06a26ef18aac0f7%7DD1%7Bb31b320132e0dd7dfa170f548252d3c9ddc562c24985460ad06a26ef18aac0f7%7D82%7Bb31b320132e0dd7dfa170f54825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7390</Words>
  <Characters>42128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2021-02-02T17:22:00Z</dcterms:created>
  <dcterms:modified xsi:type="dcterms:W3CDTF">2021-02-03T09:38:00Z</dcterms:modified>
</cp:coreProperties>
</file>